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85D3" w14:textId="5B9796EA" w:rsidR="00FC76AB" w:rsidRDefault="00FC76AB" w:rsidP="00D47F72">
      <w:pPr>
        <w:spacing w:after="0" w:line="240" w:lineRule="auto"/>
        <w:jc w:val="both"/>
        <w:rPr>
          <w:rFonts w:asciiTheme="majorHAnsi" w:eastAsia="Trebuchet MS" w:hAnsiTheme="majorHAnsi" w:cstheme="majorHAnsi"/>
          <w:b/>
          <w:i/>
          <w:lang w:val="en-US"/>
        </w:rPr>
      </w:pPr>
      <w:r>
        <w:rPr>
          <w:rFonts w:asciiTheme="majorHAnsi" w:eastAsia="Trebuchet MS" w:hAnsiTheme="majorHAnsi" w:cstheme="majorHAnsi"/>
          <w:b/>
          <w:i/>
          <w:lang w:val="en-US"/>
        </w:rPr>
        <w:t>ERACAREERS</w:t>
      </w:r>
    </w:p>
    <w:p w14:paraId="5CEFA462" w14:textId="70822681" w:rsidR="00933D79" w:rsidRPr="00933D79" w:rsidRDefault="00933D79" w:rsidP="00FC76AB">
      <w:pPr>
        <w:spacing w:after="0" w:line="240" w:lineRule="auto"/>
        <w:jc w:val="both"/>
        <w:rPr>
          <w:rFonts w:asciiTheme="majorHAnsi" w:eastAsia="Trebuchet MS" w:hAnsiTheme="majorHAnsi" w:cstheme="majorHAnsi"/>
          <w:b/>
          <w:i/>
          <w:lang w:val="en-US"/>
        </w:rPr>
      </w:pPr>
      <w:r w:rsidRPr="00933D79">
        <w:rPr>
          <w:rStyle w:val="Hyperlink"/>
          <w:color w:val="0000FF"/>
          <w:lang w:val="en-US"/>
        </w:rPr>
        <w:t>http://www.eracareers.pt/opportunities/index.aspx?task=global&amp;jobId=117536</w:t>
      </w:r>
    </w:p>
    <w:p w14:paraId="618571FD" w14:textId="23AB2848" w:rsidR="00FC76AB" w:rsidRDefault="00FC76AB" w:rsidP="00FC76AB">
      <w:pPr>
        <w:spacing w:after="0" w:line="240" w:lineRule="auto"/>
        <w:jc w:val="both"/>
        <w:rPr>
          <w:rFonts w:asciiTheme="majorHAnsi" w:eastAsia="Trebuchet MS" w:hAnsiTheme="majorHAnsi" w:cstheme="majorHAnsi"/>
          <w:b/>
          <w:i/>
          <w:lang w:val="en-US"/>
        </w:rPr>
      </w:pPr>
      <w:r w:rsidRPr="00FC76AB">
        <w:rPr>
          <w:rFonts w:asciiTheme="majorHAnsi" w:eastAsia="Trebuchet MS" w:hAnsiTheme="majorHAnsi" w:cstheme="majorHAnsi"/>
          <w:b/>
          <w:i/>
          <w:lang w:val="en-US"/>
        </w:rPr>
        <w:t>Unique identifier: 330f5e88-24b0-4368-a5ec-076f18fabd59</w:t>
      </w:r>
    </w:p>
    <w:p w14:paraId="69D8C1D0" w14:textId="77777777" w:rsidR="00FC76AB" w:rsidRDefault="00FC76AB" w:rsidP="00D47F72">
      <w:pPr>
        <w:spacing w:after="0" w:line="240" w:lineRule="auto"/>
        <w:jc w:val="both"/>
        <w:rPr>
          <w:rFonts w:asciiTheme="majorHAnsi" w:eastAsia="Trebuchet MS" w:hAnsiTheme="majorHAnsi" w:cstheme="majorHAnsi"/>
          <w:b/>
          <w:i/>
          <w:lang w:val="en-US"/>
        </w:rPr>
      </w:pPr>
    </w:p>
    <w:p w14:paraId="249B6E8C" w14:textId="77777777" w:rsidR="00FC76AB" w:rsidRDefault="00FC76AB" w:rsidP="00D47F72">
      <w:pPr>
        <w:pBdr>
          <w:bottom w:val="double" w:sz="6" w:space="1" w:color="auto"/>
        </w:pBdr>
        <w:spacing w:after="0" w:line="240" w:lineRule="auto"/>
        <w:jc w:val="both"/>
        <w:rPr>
          <w:rFonts w:asciiTheme="majorHAnsi" w:eastAsia="Trebuchet MS" w:hAnsiTheme="majorHAnsi" w:cstheme="majorHAnsi"/>
          <w:b/>
          <w:i/>
          <w:lang w:val="en-US"/>
        </w:rPr>
      </w:pPr>
    </w:p>
    <w:p w14:paraId="643938C7" w14:textId="79ECBA23" w:rsidR="00C32177" w:rsidRDefault="00B162C5" w:rsidP="00D47F72">
      <w:pPr>
        <w:spacing w:after="0" w:line="240" w:lineRule="auto"/>
        <w:jc w:val="both"/>
        <w:rPr>
          <w:rFonts w:asciiTheme="majorHAnsi" w:eastAsia="Trebuchet MS" w:hAnsiTheme="majorHAnsi" w:cstheme="majorHAnsi"/>
          <w:b/>
          <w:i/>
          <w:lang w:val="en-US"/>
        </w:rPr>
      </w:pPr>
      <w:r w:rsidRPr="00C75DFC">
        <w:rPr>
          <w:rFonts w:asciiTheme="majorHAnsi" w:eastAsia="Trebuchet MS" w:hAnsiTheme="majorHAnsi" w:cstheme="majorHAnsi"/>
          <w:b/>
          <w:i/>
          <w:lang w:val="en-US"/>
        </w:rPr>
        <w:t>Notice for Call to hire a PhD Researcher</w:t>
      </w:r>
    </w:p>
    <w:p w14:paraId="1FAD62EB" w14:textId="19EE65A6" w:rsidR="00A51F29" w:rsidRPr="00A51F29" w:rsidRDefault="00A51F29" w:rsidP="00D47F72">
      <w:pPr>
        <w:spacing w:after="0" w:line="240" w:lineRule="auto"/>
        <w:jc w:val="both"/>
        <w:rPr>
          <w:rFonts w:asciiTheme="majorHAnsi" w:eastAsia="Trebuchet MS" w:hAnsiTheme="majorHAnsi" w:cstheme="majorHAnsi"/>
          <w:b/>
          <w:i/>
          <w:lang w:val="en-US"/>
        </w:rPr>
      </w:pPr>
      <w:r>
        <w:rPr>
          <w:rFonts w:asciiTheme="majorHAnsi" w:eastAsia="Trebuchet MS" w:hAnsiTheme="majorHAnsi" w:cstheme="majorHAnsi"/>
          <w:b/>
          <w:i/>
          <w:lang w:val="en-US"/>
        </w:rPr>
        <w:t xml:space="preserve">Reference: </w:t>
      </w:r>
      <w:r w:rsidRPr="00A51F29">
        <w:rPr>
          <w:rFonts w:asciiTheme="majorHAnsi" w:eastAsia="Trebuchet MS" w:hAnsiTheme="majorHAnsi" w:cstheme="majorHAnsi"/>
          <w:b/>
          <w:i/>
          <w:lang w:val="en-US"/>
        </w:rPr>
        <w:t>Senior PhD Researcher – Circuits Design</w:t>
      </w:r>
    </w:p>
    <w:p w14:paraId="024425DB" w14:textId="77777777" w:rsidR="00C32177" w:rsidRPr="00C75DFC" w:rsidRDefault="00C32177" w:rsidP="00D47F72">
      <w:pPr>
        <w:spacing w:after="0" w:line="240" w:lineRule="auto"/>
        <w:jc w:val="both"/>
        <w:rPr>
          <w:rFonts w:asciiTheme="majorHAnsi" w:eastAsia="Trebuchet MS" w:hAnsiTheme="majorHAnsi" w:cstheme="majorHAnsi"/>
          <w:lang w:val="en-US"/>
        </w:rPr>
      </w:pPr>
    </w:p>
    <w:p w14:paraId="713F385A" w14:textId="77777777" w:rsidR="00F67502" w:rsidRDefault="00F67502" w:rsidP="00D47F72">
      <w:pPr>
        <w:spacing w:after="0" w:line="240" w:lineRule="auto"/>
        <w:jc w:val="both"/>
        <w:rPr>
          <w:sz w:val="21"/>
          <w:szCs w:val="21"/>
          <w:lang w:val="en-US"/>
        </w:rPr>
      </w:pPr>
    </w:p>
    <w:p w14:paraId="2161C038" w14:textId="5D946824" w:rsidR="00F67502" w:rsidRDefault="00F67502" w:rsidP="00D47F72">
      <w:pPr>
        <w:pStyle w:val="ListParagraph"/>
        <w:numPr>
          <w:ilvl w:val="0"/>
          <w:numId w:val="26"/>
        </w:numPr>
        <w:spacing w:after="0" w:line="240" w:lineRule="auto"/>
        <w:jc w:val="both"/>
        <w:rPr>
          <w:sz w:val="21"/>
          <w:szCs w:val="21"/>
          <w:lang w:val="en-US"/>
        </w:rPr>
      </w:pPr>
      <w:r>
        <w:rPr>
          <w:sz w:val="21"/>
          <w:szCs w:val="21"/>
          <w:lang w:val="en-US"/>
        </w:rPr>
        <w:t xml:space="preserve">Job summary </w:t>
      </w:r>
    </w:p>
    <w:p w14:paraId="031BD3AE" w14:textId="77777777" w:rsidR="00F67502" w:rsidRPr="00F67502" w:rsidRDefault="00F67502" w:rsidP="00D47F72">
      <w:pPr>
        <w:pStyle w:val="ListParagraph"/>
        <w:spacing w:after="0" w:line="240" w:lineRule="auto"/>
        <w:ind w:left="360"/>
        <w:jc w:val="both"/>
        <w:rPr>
          <w:sz w:val="21"/>
          <w:szCs w:val="21"/>
          <w:lang w:val="en-US"/>
        </w:rPr>
      </w:pPr>
    </w:p>
    <w:p w14:paraId="4FBC2B56" w14:textId="7CFBFBF7" w:rsidR="009B0304" w:rsidRPr="00482BC6" w:rsidRDefault="009B0304" w:rsidP="00D47F72">
      <w:pPr>
        <w:spacing w:after="0" w:line="240" w:lineRule="auto"/>
        <w:jc w:val="both"/>
        <w:rPr>
          <w:sz w:val="21"/>
          <w:szCs w:val="21"/>
          <w:lang w:val="en-US"/>
        </w:rPr>
      </w:pPr>
      <w:r w:rsidRPr="00482BC6">
        <w:rPr>
          <w:sz w:val="21"/>
          <w:szCs w:val="21"/>
          <w:lang w:val="en-US"/>
        </w:rPr>
        <w:t xml:space="preserve">The collaborative laboratory </w:t>
      </w:r>
      <w:proofErr w:type="spellStart"/>
      <w:r w:rsidRPr="00482BC6">
        <w:rPr>
          <w:sz w:val="21"/>
          <w:szCs w:val="21"/>
          <w:lang w:val="en-US"/>
        </w:rPr>
        <w:t>Associação</w:t>
      </w:r>
      <w:proofErr w:type="spellEnd"/>
      <w:r w:rsidRPr="00482BC6">
        <w:rPr>
          <w:sz w:val="21"/>
          <w:szCs w:val="21"/>
          <w:lang w:val="en-US"/>
        </w:rPr>
        <w:t xml:space="preserve"> AlmaScience - </w:t>
      </w:r>
      <w:proofErr w:type="spellStart"/>
      <w:r w:rsidRPr="00482BC6">
        <w:rPr>
          <w:sz w:val="21"/>
          <w:szCs w:val="21"/>
          <w:lang w:val="en-US"/>
        </w:rPr>
        <w:t>Investigação</w:t>
      </w:r>
      <w:proofErr w:type="spellEnd"/>
      <w:r w:rsidRPr="00482BC6">
        <w:rPr>
          <w:sz w:val="21"/>
          <w:szCs w:val="21"/>
          <w:lang w:val="en-US"/>
        </w:rPr>
        <w:t xml:space="preserve"> e </w:t>
      </w:r>
      <w:proofErr w:type="spellStart"/>
      <w:r w:rsidRPr="00482BC6">
        <w:rPr>
          <w:sz w:val="21"/>
          <w:szCs w:val="21"/>
          <w:lang w:val="en-US"/>
        </w:rPr>
        <w:t>Desenvolvimento</w:t>
      </w:r>
      <w:proofErr w:type="spellEnd"/>
      <w:r w:rsidRPr="00482BC6">
        <w:rPr>
          <w:sz w:val="21"/>
          <w:szCs w:val="21"/>
          <w:lang w:val="en-US"/>
        </w:rPr>
        <w:t xml:space="preserve"> </w:t>
      </w:r>
      <w:proofErr w:type="spellStart"/>
      <w:r w:rsidRPr="00482BC6">
        <w:rPr>
          <w:sz w:val="21"/>
          <w:szCs w:val="21"/>
          <w:lang w:val="en-US"/>
        </w:rPr>
        <w:t>em</w:t>
      </w:r>
      <w:proofErr w:type="spellEnd"/>
      <w:r w:rsidRPr="00482BC6">
        <w:rPr>
          <w:sz w:val="21"/>
          <w:szCs w:val="21"/>
          <w:lang w:val="en-US"/>
        </w:rPr>
        <w:t xml:space="preserve"> </w:t>
      </w:r>
      <w:proofErr w:type="spellStart"/>
      <w:r w:rsidRPr="00482BC6">
        <w:rPr>
          <w:sz w:val="21"/>
          <w:szCs w:val="21"/>
          <w:lang w:val="en-US"/>
        </w:rPr>
        <w:t>Celulose</w:t>
      </w:r>
      <w:proofErr w:type="spellEnd"/>
      <w:r w:rsidRPr="00482BC6">
        <w:rPr>
          <w:sz w:val="21"/>
          <w:szCs w:val="21"/>
          <w:lang w:val="en-US"/>
        </w:rPr>
        <w:t xml:space="preserve"> para </w:t>
      </w:r>
      <w:proofErr w:type="spellStart"/>
      <w:r w:rsidRPr="00482BC6">
        <w:rPr>
          <w:sz w:val="21"/>
          <w:szCs w:val="21"/>
          <w:lang w:val="en-US"/>
        </w:rPr>
        <w:t>Aplicações</w:t>
      </w:r>
      <w:proofErr w:type="spellEnd"/>
      <w:r w:rsidRPr="00482BC6">
        <w:rPr>
          <w:sz w:val="21"/>
          <w:szCs w:val="21"/>
          <w:lang w:val="en-US"/>
        </w:rPr>
        <w:t xml:space="preserve"> </w:t>
      </w:r>
      <w:proofErr w:type="spellStart"/>
      <w:r w:rsidRPr="00482BC6">
        <w:rPr>
          <w:sz w:val="21"/>
          <w:szCs w:val="21"/>
          <w:lang w:val="en-US"/>
        </w:rPr>
        <w:t>Inteligentes</w:t>
      </w:r>
      <w:proofErr w:type="spellEnd"/>
      <w:r w:rsidRPr="00482BC6">
        <w:rPr>
          <w:sz w:val="21"/>
          <w:szCs w:val="21"/>
          <w:lang w:val="en-US"/>
        </w:rPr>
        <w:t xml:space="preserve"> e </w:t>
      </w:r>
      <w:proofErr w:type="spellStart"/>
      <w:r w:rsidRPr="00482BC6">
        <w:rPr>
          <w:sz w:val="21"/>
          <w:szCs w:val="21"/>
          <w:lang w:val="en-US"/>
        </w:rPr>
        <w:t>Sustentáveis</w:t>
      </w:r>
      <w:proofErr w:type="spellEnd"/>
      <w:r w:rsidRPr="00482BC6">
        <w:rPr>
          <w:sz w:val="21"/>
          <w:szCs w:val="21"/>
          <w:lang w:val="en-US"/>
        </w:rPr>
        <w:t xml:space="preserve"> (CoLAB AlmaScience), funded by the Lisbon 2020 Operational Program, in the Competitiveness and Employment thematic area, through the European Social Fund (ESF), LISBOA-05-3559-FSE-000007, </w:t>
      </w:r>
      <w:r w:rsidR="0024561E" w:rsidRPr="00482BC6">
        <w:rPr>
          <w:sz w:val="21"/>
          <w:szCs w:val="21"/>
          <w:lang w:val="en-US"/>
        </w:rPr>
        <w:t xml:space="preserve">has opened </w:t>
      </w:r>
      <w:r w:rsidR="0024561E">
        <w:rPr>
          <w:sz w:val="21"/>
          <w:szCs w:val="21"/>
          <w:lang w:val="en-US"/>
        </w:rPr>
        <w:t xml:space="preserve">up to two </w:t>
      </w:r>
      <w:r w:rsidR="0024561E" w:rsidRPr="00482BC6">
        <w:rPr>
          <w:sz w:val="21"/>
          <w:szCs w:val="21"/>
          <w:lang w:val="en-US"/>
        </w:rPr>
        <w:t>job position</w:t>
      </w:r>
      <w:r w:rsidR="0024561E">
        <w:rPr>
          <w:sz w:val="21"/>
          <w:szCs w:val="21"/>
          <w:lang w:val="en-US"/>
        </w:rPr>
        <w:t>s</w:t>
      </w:r>
      <w:r w:rsidRPr="00482BC6">
        <w:rPr>
          <w:sz w:val="21"/>
          <w:szCs w:val="21"/>
          <w:lang w:val="en-US"/>
        </w:rPr>
        <w:t xml:space="preserve"> for the role of Senior PhD Researcher – Circuits Design.</w:t>
      </w:r>
    </w:p>
    <w:p w14:paraId="63168ABA" w14:textId="77777777" w:rsidR="009B0304" w:rsidRPr="00D14BB4" w:rsidRDefault="009B0304" w:rsidP="00D47F72">
      <w:pPr>
        <w:spacing w:after="0" w:line="240" w:lineRule="auto"/>
        <w:jc w:val="both"/>
        <w:rPr>
          <w:rFonts w:ascii="Verdana" w:hAnsi="Verdana"/>
          <w:color w:val="000000"/>
          <w:sz w:val="15"/>
          <w:szCs w:val="15"/>
          <w:highlight w:val="cyan"/>
          <w:shd w:val="clear" w:color="auto" w:fill="FFFFFF"/>
          <w:lang w:val="en-US"/>
        </w:rPr>
      </w:pPr>
    </w:p>
    <w:p w14:paraId="51965272" w14:textId="77777777" w:rsidR="004D0AA8" w:rsidRDefault="00482BC6" w:rsidP="00D47F72">
      <w:pPr>
        <w:spacing w:after="0" w:line="240" w:lineRule="auto"/>
        <w:jc w:val="both"/>
        <w:rPr>
          <w:sz w:val="21"/>
          <w:szCs w:val="21"/>
          <w:lang w:val="en-US"/>
        </w:rPr>
      </w:pPr>
      <w:r w:rsidRPr="00482BC6">
        <w:rPr>
          <w:sz w:val="21"/>
          <w:szCs w:val="21"/>
          <w:lang w:val="en-US"/>
        </w:rPr>
        <w:t xml:space="preserve">Envisioned as a bridge to connect – on one side – a set of science producers with outstanding track record at European level in the fields of Advanced functional materials and pioneers in promoting the area of Transparent Electronics and paper electronics and – on the other side – major paper and pulp developers and producers and a set of its end-users willing to revolutionize their market approach,  CoLAB AlmaScience aims to establish in Portugal an integrated and innovative sustainable smart paper-based platform able to serve multi-sectors with fully recyclable product-ranges, capturing the needs associated with the Internet of Things (IoT). </w:t>
      </w:r>
    </w:p>
    <w:p w14:paraId="213C9F0B" w14:textId="77777777" w:rsidR="004D0AA8" w:rsidRDefault="004D0AA8" w:rsidP="008066C9">
      <w:pPr>
        <w:spacing w:after="0" w:line="240" w:lineRule="auto"/>
        <w:ind w:left="720" w:hanging="720"/>
        <w:jc w:val="both"/>
        <w:rPr>
          <w:sz w:val="21"/>
          <w:szCs w:val="21"/>
          <w:lang w:val="en-US"/>
        </w:rPr>
      </w:pPr>
    </w:p>
    <w:p w14:paraId="69199DBE" w14:textId="0EE5CED6" w:rsidR="009B0304" w:rsidRPr="00D14BB4" w:rsidRDefault="00482BC6" w:rsidP="00D47F72">
      <w:pPr>
        <w:spacing w:after="0" w:line="240" w:lineRule="auto"/>
        <w:jc w:val="both"/>
        <w:rPr>
          <w:sz w:val="21"/>
          <w:szCs w:val="21"/>
          <w:lang w:val="en-US"/>
        </w:rPr>
      </w:pPr>
      <w:r w:rsidRPr="00482BC6">
        <w:rPr>
          <w:sz w:val="21"/>
          <w:szCs w:val="21"/>
          <w:lang w:val="en-US"/>
        </w:rPr>
        <w:t xml:space="preserve">In close contact with the academic and the industry associates, and within a multidisciplinary scientific environment, the candidate will lead and conduct R&amp;D activities in the field of electrical circuits design and simulation, besides other scientific and management activities better described in the </w:t>
      </w:r>
      <w:r w:rsidR="008E2283">
        <w:rPr>
          <w:sz w:val="21"/>
          <w:szCs w:val="21"/>
          <w:lang w:val="en-US"/>
        </w:rPr>
        <w:t xml:space="preserve">candidate </w:t>
      </w:r>
      <w:r w:rsidRPr="00482BC6">
        <w:rPr>
          <w:sz w:val="21"/>
          <w:szCs w:val="21"/>
          <w:lang w:val="en-US"/>
        </w:rPr>
        <w:t xml:space="preserve">profile </w:t>
      </w:r>
      <w:r w:rsidR="008E2283">
        <w:rPr>
          <w:sz w:val="21"/>
          <w:szCs w:val="21"/>
          <w:lang w:val="en-US"/>
        </w:rPr>
        <w:t xml:space="preserve">and main attributions sections </w:t>
      </w:r>
      <w:r w:rsidRPr="00482BC6">
        <w:rPr>
          <w:sz w:val="21"/>
          <w:szCs w:val="21"/>
          <w:lang w:val="en-US"/>
        </w:rPr>
        <w:t xml:space="preserve">bellow. </w:t>
      </w:r>
      <w:r w:rsidR="00D14BB4">
        <w:rPr>
          <w:sz w:val="21"/>
          <w:szCs w:val="21"/>
          <w:lang w:val="en-US"/>
        </w:rPr>
        <w:t xml:space="preserve"> </w:t>
      </w:r>
    </w:p>
    <w:p w14:paraId="46F20CDD" w14:textId="77777777" w:rsidR="00C32177" w:rsidRPr="00F67502" w:rsidRDefault="00C32177" w:rsidP="00D47F72">
      <w:pPr>
        <w:spacing w:after="0" w:line="240" w:lineRule="auto"/>
        <w:jc w:val="both"/>
        <w:rPr>
          <w:rFonts w:ascii="Verdana" w:hAnsi="Verdana"/>
          <w:color w:val="000000"/>
          <w:sz w:val="15"/>
          <w:szCs w:val="15"/>
          <w:highlight w:val="cyan"/>
          <w:shd w:val="clear" w:color="auto" w:fill="FFFFFF"/>
          <w:lang w:val="en-US"/>
        </w:rPr>
      </w:pPr>
    </w:p>
    <w:p w14:paraId="4EE4577F" w14:textId="474C9662" w:rsidR="00C32177" w:rsidRPr="00F67502" w:rsidRDefault="00B162C5" w:rsidP="00D47F72">
      <w:pPr>
        <w:pStyle w:val="ListParagraph"/>
        <w:numPr>
          <w:ilvl w:val="0"/>
          <w:numId w:val="26"/>
        </w:numPr>
        <w:spacing w:after="0" w:line="240" w:lineRule="auto"/>
        <w:jc w:val="both"/>
        <w:rPr>
          <w:sz w:val="21"/>
          <w:szCs w:val="21"/>
          <w:lang w:val="en-US"/>
        </w:rPr>
      </w:pPr>
      <w:r w:rsidRPr="00F67502">
        <w:rPr>
          <w:sz w:val="21"/>
          <w:szCs w:val="21"/>
          <w:lang w:val="en-US"/>
        </w:rPr>
        <w:t>Type of contract and applicable legislation</w:t>
      </w:r>
    </w:p>
    <w:p w14:paraId="28FD7B7B" w14:textId="77777777" w:rsidR="00C32177" w:rsidRPr="00F67502" w:rsidRDefault="00C32177" w:rsidP="00D47F72">
      <w:pPr>
        <w:spacing w:after="0" w:line="240" w:lineRule="auto"/>
        <w:jc w:val="both"/>
        <w:rPr>
          <w:sz w:val="21"/>
          <w:szCs w:val="21"/>
          <w:lang w:val="en-US"/>
        </w:rPr>
      </w:pPr>
    </w:p>
    <w:p w14:paraId="1C3F196C" w14:textId="5D78CED2" w:rsidR="00C32177" w:rsidRPr="00F67502" w:rsidRDefault="00B162C5" w:rsidP="00D47F72">
      <w:pPr>
        <w:spacing w:after="0" w:line="240" w:lineRule="auto"/>
        <w:jc w:val="both"/>
        <w:rPr>
          <w:sz w:val="21"/>
          <w:szCs w:val="21"/>
          <w:lang w:val="en-US"/>
        </w:rPr>
      </w:pPr>
      <w:r w:rsidRPr="00F67502">
        <w:rPr>
          <w:sz w:val="21"/>
          <w:szCs w:val="21"/>
          <w:lang w:val="en-US"/>
        </w:rPr>
        <w:t xml:space="preserve">The hiring of the PhD Researcher shall be made </w:t>
      </w:r>
      <w:r w:rsidR="00EA1011" w:rsidRPr="00F67502">
        <w:rPr>
          <w:sz w:val="21"/>
          <w:szCs w:val="21"/>
          <w:lang w:val="en-US"/>
        </w:rPr>
        <w:t xml:space="preserve">in accordance with the Decree-Law 57/2016, and its </w:t>
      </w:r>
      <w:r w:rsidR="00FE4295">
        <w:rPr>
          <w:sz w:val="21"/>
          <w:szCs w:val="21"/>
          <w:lang w:val="en-US"/>
        </w:rPr>
        <w:t>amendments</w:t>
      </w:r>
      <w:r w:rsidR="00D47F72">
        <w:rPr>
          <w:sz w:val="21"/>
          <w:szCs w:val="21"/>
          <w:lang w:val="en-US"/>
        </w:rPr>
        <w:t>,</w:t>
      </w:r>
      <w:r w:rsidR="00FE4295">
        <w:rPr>
          <w:sz w:val="21"/>
          <w:szCs w:val="21"/>
          <w:lang w:val="en-US"/>
        </w:rPr>
        <w:t xml:space="preserve"> and the </w:t>
      </w:r>
      <w:proofErr w:type="spellStart"/>
      <w:r w:rsidR="00FE4295">
        <w:rPr>
          <w:sz w:val="21"/>
          <w:szCs w:val="21"/>
          <w:lang w:val="en-US"/>
        </w:rPr>
        <w:t>Labour</w:t>
      </w:r>
      <w:proofErr w:type="spellEnd"/>
      <w:r w:rsidR="00FE4295">
        <w:rPr>
          <w:sz w:val="21"/>
          <w:szCs w:val="21"/>
          <w:lang w:val="en-US"/>
        </w:rPr>
        <w:t xml:space="preserve"> C</w:t>
      </w:r>
      <w:r w:rsidR="00D47F72">
        <w:rPr>
          <w:sz w:val="21"/>
          <w:szCs w:val="21"/>
          <w:lang w:val="en-US"/>
        </w:rPr>
        <w:t>ode. It will translate into an un</w:t>
      </w:r>
      <w:r w:rsidR="00D47F72" w:rsidRPr="00D47F72">
        <w:rPr>
          <w:sz w:val="21"/>
          <w:szCs w:val="21"/>
          <w:lang w:val="en-US"/>
        </w:rPr>
        <w:t>certain terminating term employment contract</w:t>
      </w:r>
      <w:r w:rsidR="00D47F72">
        <w:rPr>
          <w:sz w:val="21"/>
          <w:szCs w:val="21"/>
          <w:lang w:val="en-US"/>
        </w:rPr>
        <w:t xml:space="preserve">. </w:t>
      </w:r>
      <w:r w:rsidRPr="00F67502">
        <w:rPr>
          <w:sz w:val="21"/>
          <w:szCs w:val="21"/>
          <w:lang w:val="en-US"/>
        </w:rPr>
        <w:t>The contract should begin in</w:t>
      </w:r>
      <w:r w:rsidR="00723B4B" w:rsidRPr="00F67502">
        <w:rPr>
          <w:sz w:val="21"/>
          <w:szCs w:val="21"/>
          <w:lang w:val="en-US"/>
        </w:rPr>
        <w:t xml:space="preserve"> </w:t>
      </w:r>
      <w:r w:rsidR="00254F63" w:rsidRPr="00F67502">
        <w:rPr>
          <w:sz w:val="21"/>
          <w:szCs w:val="21"/>
          <w:lang w:val="en-US"/>
        </w:rPr>
        <w:t>November</w:t>
      </w:r>
      <w:r w:rsidR="00723B4B" w:rsidRPr="00F67502">
        <w:rPr>
          <w:sz w:val="21"/>
          <w:szCs w:val="21"/>
          <w:lang w:val="en-US"/>
        </w:rPr>
        <w:t xml:space="preserve"> 2019</w:t>
      </w:r>
      <w:r w:rsidR="00F909A2" w:rsidRPr="00F67502">
        <w:rPr>
          <w:sz w:val="21"/>
          <w:szCs w:val="21"/>
          <w:lang w:val="en-US"/>
        </w:rPr>
        <w:t>.</w:t>
      </w:r>
    </w:p>
    <w:p w14:paraId="2A625992" w14:textId="635F2C5C" w:rsidR="00C32177" w:rsidRDefault="00C32177" w:rsidP="00D47F72">
      <w:pPr>
        <w:spacing w:after="0" w:line="240" w:lineRule="auto"/>
        <w:jc w:val="both"/>
        <w:rPr>
          <w:rFonts w:asciiTheme="majorHAnsi" w:eastAsia="Trebuchet MS" w:hAnsiTheme="majorHAnsi" w:cstheme="majorHAnsi"/>
          <w:highlight w:val="green"/>
          <w:lang w:val="en-US"/>
        </w:rPr>
      </w:pPr>
    </w:p>
    <w:p w14:paraId="2A37F0E4" w14:textId="4D0689A9" w:rsidR="00EB0C0B" w:rsidRDefault="00EB0C0B" w:rsidP="00D47F72">
      <w:pPr>
        <w:pStyle w:val="ListParagraph"/>
        <w:numPr>
          <w:ilvl w:val="0"/>
          <w:numId w:val="26"/>
        </w:numPr>
        <w:spacing w:after="0" w:line="240" w:lineRule="auto"/>
        <w:jc w:val="both"/>
        <w:rPr>
          <w:sz w:val="21"/>
          <w:szCs w:val="21"/>
          <w:lang w:val="en-US"/>
        </w:rPr>
      </w:pPr>
      <w:r>
        <w:rPr>
          <w:sz w:val="21"/>
          <w:szCs w:val="21"/>
          <w:lang w:val="en-US"/>
        </w:rPr>
        <w:t xml:space="preserve">About </w:t>
      </w:r>
      <w:r w:rsidR="00A51F29">
        <w:rPr>
          <w:sz w:val="21"/>
          <w:szCs w:val="21"/>
          <w:lang w:val="en-US"/>
        </w:rPr>
        <w:t xml:space="preserve">the </w:t>
      </w:r>
      <w:r>
        <w:rPr>
          <w:sz w:val="21"/>
          <w:szCs w:val="21"/>
          <w:lang w:val="en-US"/>
        </w:rPr>
        <w:t xml:space="preserve">CoLAB AlmaScience </w:t>
      </w:r>
    </w:p>
    <w:p w14:paraId="761F8A9D" w14:textId="77777777" w:rsidR="00EB0C0B" w:rsidRDefault="00EB0C0B" w:rsidP="00D47F72">
      <w:pPr>
        <w:pStyle w:val="ListParagraph"/>
        <w:spacing w:after="0" w:line="240" w:lineRule="auto"/>
        <w:ind w:left="360"/>
        <w:jc w:val="both"/>
        <w:rPr>
          <w:sz w:val="21"/>
          <w:szCs w:val="21"/>
          <w:lang w:val="en-US"/>
        </w:rPr>
      </w:pPr>
    </w:p>
    <w:p w14:paraId="42E12E7F" w14:textId="77777777" w:rsidR="00A51F29" w:rsidRPr="00A51F29" w:rsidRDefault="00A51F29" w:rsidP="00D47F72">
      <w:pPr>
        <w:pStyle w:val="Default"/>
        <w:jc w:val="both"/>
        <w:rPr>
          <w:rFonts w:ascii="Calibri" w:eastAsia="Calibri" w:hAnsi="Calibri" w:cs="Calibri"/>
          <w:color w:val="auto"/>
          <w:sz w:val="21"/>
          <w:szCs w:val="21"/>
          <w:lang w:val="en-US" w:eastAsia="pt-PT"/>
        </w:rPr>
      </w:pPr>
      <w:proofErr w:type="spellStart"/>
      <w:r w:rsidRPr="00A51F29">
        <w:rPr>
          <w:rFonts w:ascii="Calibri" w:eastAsia="Calibri" w:hAnsi="Calibri" w:cs="Calibri"/>
          <w:color w:val="auto"/>
          <w:sz w:val="21"/>
          <w:szCs w:val="21"/>
          <w:lang w:val="en-US" w:eastAsia="pt-PT"/>
        </w:rPr>
        <w:t>Colab</w:t>
      </w:r>
      <w:proofErr w:type="spellEnd"/>
      <w:r w:rsidRPr="00A51F29">
        <w:rPr>
          <w:rFonts w:ascii="Calibri" w:eastAsia="Calibri" w:hAnsi="Calibri" w:cs="Calibri"/>
          <w:color w:val="auto"/>
          <w:sz w:val="21"/>
          <w:szCs w:val="21"/>
          <w:lang w:val="en-US" w:eastAsia="pt-PT"/>
        </w:rPr>
        <w:t xml:space="preserve"> </w:t>
      </w:r>
      <w:proofErr w:type="spellStart"/>
      <w:r w:rsidRPr="00A51F29">
        <w:rPr>
          <w:rFonts w:ascii="Calibri" w:eastAsia="Calibri" w:hAnsi="Calibri" w:cs="Calibri"/>
          <w:color w:val="auto"/>
          <w:sz w:val="21"/>
          <w:szCs w:val="21"/>
          <w:lang w:val="en-US" w:eastAsia="pt-PT"/>
        </w:rPr>
        <w:t>Almascience</w:t>
      </w:r>
      <w:proofErr w:type="spellEnd"/>
      <w:r w:rsidRPr="00A51F29">
        <w:rPr>
          <w:rFonts w:ascii="Calibri" w:eastAsia="Calibri" w:hAnsi="Calibri" w:cs="Calibri"/>
          <w:color w:val="auto"/>
          <w:sz w:val="21"/>
          <w:szCs w:val="21"/>
          <w:lang w:val="en-US" w:eastAsia="pt-PT"/>
        </w:rPr>
        <w:t xml:space="preserve"> – Research and Development on Cellulose for Smart and Sustainable Solutions, is a non-profit private association focused on research, innovation, development and deployment activities in interdisciplinary fields, involving the exploitation of nanotechnology and advanced functional materials and their use to create eco-game-changing paper-based, fully printable, multifunctional devices and systems.</w:t>
      </w:r>
    </w:p>
    <w:p w14:paraId="53C196DA" w14:textId="77777777" w:rsidR="00A51F29" w:rsidRPr="00A51F29" w:rsidRDefault="00A51F29" w:rsidP="00D47F72">
      <w:pPr>
        <w:pStyle w:val="Default"/>
        <w:jc w:val="both"/>
        <w:rPr>
          <w:rFonts w:ascii="Calibri" w:eastAsia="Calibri" w:hAnsi="Calibri" w:cs="Calibri"/>
          <w:color w:val="auto"/>
          <w:sz w:val="21"/>
          <w:szCs w:val="21"/>
          <w:lang w:val="en-US" w:eastAsia="pt-PT"/>
        </w:rPr>
      </w:pPr>
    </w:p>
    <w:p w14:paraId="44C5056F" w14:textId="6CD90FBE" w:rsidR="00A51F29" w:rsidRPr="00A51F29" w:rsidRDefault="00A51F29" w:rsidP="00D47F72">
      <w:pPr>
        <w:pStyle w:val="Default"/>
        <w:jc w:val="both"/>
        <w:rPr>
          <w:rFonts w:ascii="Calibri" w:eastAsia="Calibri" w:hAnsi="Calibri" w:cs="Calibri"/>
          <w:color w:val="auto"/>
          <w:sz w:val="21"/>
          <w:szCs w:val="21"/>
          <w:lang w:val="en-US" w:eastAsia="pt-PT"/>
        </w:rPr>
      </w:pPr>
      <w:r w:rsidRPr="00A51F29">
        <w:rPr>
          <w:rFonts w:ascii="Calibri" w:eastAsia="Calibri" w:hAnsi="Calibri" w:cs="Calibri"/>
          <w:color w:val="auto"/>
          <w:sz w:val="21"/>
          <w:szCs w:val="21"/>
          <w:lang w:val="en-US" w:eastAsia="pt-PT"/>
        </w:rPr>
        <w:t xml:space="preserve">On this base, </w:t>
      </w:r>
      <w:proofErr w:type="spellStart"/>
      <w:r w:rsidR="00047D6E" w:rsidRPr="00A51F29">
        <w:rPr>
          <w:rFonts w:ascii="Calibri" w:eastAsia="Calibri" w:hAnsi="Calibri" w:cs="Calibri"/>
          <w:color w:val="auto"/>
          <w:sz w:val="21"/>
          <w:szCs w:val="21"/>
          <w:lang w:val="en-US" w:eastAsia="pt-PT"/>
        </w:rPr>
        <w:t>Colab</w:t>
      </w:r>
      <w:proofErr w:type="spellEnd"/>
      <w:r w:rsidR="00047D6E" w:rsidRPr="00A51F29">
        <w:rPr>
          <w:rFonts w:ascii="Calibri" w:eastAsia="Calibri" w:hAnsi="Calibri" w:cs="Calibri"/>
          <w:color w:val="auto"/>
          <w:sz w:val="21"/>
          <w:szCs w:val="21"/>
          <w:lang w:val="en-US" w:eastAsia="pt-PT"/>
        </w:rPr>
        <w:t xml:space="preserve"> </w:t>
      </w:r>
      <w:proofErr w:type="spellStart"/>
      <w:r w:rsidR="00047D6E" w:rsidRPr="00A51F29">
        <w:rPr>
          <w:rFonts w:ascii="Calibri" w:eastAsia="Calibri" w:hAnsi="Calibri" w:cs="Calibri"/>
          <w:color w:val="auto"/>
          <w:sz w:val="21"/>
          <w:szCs w:val="21"/>
          <w:lang w:val="en-US" w:eastAsia="pt-PT"/>
        </w:rPr>
        <w:t>Almascience</w:t>
      </w:r>
      <w:proofErr w:type="spellEnd"/>
      <w:r w:rsidRPr="00A51F29">
        <w:rPr>
          <w:rFonts w:ascii="Calibri" w:eastAsia="Calibri" w:hAnsi="Calibri" w:cs="Calibri"/>
          <w:color w:val="auto"/>
          <w:sz w:val="21"/>
          <w:szCs w:val="21"/>
          <w:lang w:val="en-US" w:eastAsia="pt-PT"/>
        </w:rPr>
        <w:t xml:space="preserve"> aim</w:t>
      </w:r>
      <w:r w:rsidR="00047D6E">
        <w:rPr>
          <w:rFonts w:ascii="Calibri" w:eastAsia="Calibri" w:hAnsi="Calibri" w:cs="Calibri"/>
          <w:color w:val="auto"/>
          <w:sz w:val="21"/>
          <w:szCs w:val="21"/>
          <w:lang w:val="en-US" w:eastAsia="pt-PT"/>
        </w:rPr>
        <w:t>s</w:t>
      </w:r>
      <w:r w:rsidRPr="00A51F29">
        <w:rPr>
          <w:rFonts w:ascii="Calibri" w:eastAsia="Calibri" w:hAnsi="Calibri" w:cs="Calibri"/>
          <w:color w:val="auto"/>
          <w:sz w:val="21"/>
          <w:szCs w:val="21"/>
          <w:lang w:val="en-US" w:eastAsia="pt-PT"/>
        </w:rPr>
        <w:t xml:space="preserve"> to deliver sustainable and universally accessible solutions, with real life impact on people and companies, by effectively enabling IoT in areas like, security, environment, health, electronics, logistics, food or energy.</w:t>
      </w:r>
    </w:p>
    <w:p w14:paraId="556E3DCD" w14:textId="77777777" w:rsidR="00A51F29" w:rsidRPr="00A51F29" w:rsidRDefault="00A51F29" w:rsidP="00D47F72">
      <w:pPr>
        <w:autoSpaceDE w:val="0"/>
        <w:autoSpaceDN w:val="0"/>
        <w:adjustRightInd w:val="0"/>
        <w:spacing w:after="0" w:line="240" w:lineRule="auto"/>
        <w:jc w:val="both"/>
        <w:rPr>
          <w:sz w:val="21"/>
          <w:szCs w:val="21"/>
          <w:lang w:val="en-US"/>
        </w:rPr>
      </w:pPr>
    </w:p>
    <w:p w14:paraId="0145D072" w14:textId="3D0B033D" w:rsidR="00A51F29" w:rsidRDefault="00A51F29" w:rsidP="00D47F72">
      <w:pPr>
        <w:jc w:val="both"/>
        <w:rPr>
          <w:sz w:val="21"/>
          <w:szCs w:val="21"/>
          <w:lang w:val="en-US"/>
        </w:rPr>
      </w:pPr>
      <w:r w:rsidRPr="00B0210D">
        <w:rPr>
          <w:sz w:val="21"/>
          <w:szCs w:val="21"/>
          <w:lang w:val="en-US"/>
        </w:rPr>
        <w:t>Envisioned as a bridge to connec</w:t>
      </w:r>
      <w:r>
        <w:rPr>
          <w:sz w:val="21"/>
          <w:szCs w:val="21"/>
          <w:lang w:val="en-US"/>
        </w:rPr>
        <w:t xml:space="preserve">t </w:t>
      </w:r>
      <w:r w:rsidRPr="00B0210D">
        <w:rPr>
          <w:sz w:val="21"/>
          <w:szCs w:val="21"/>
          <w:lang w:val="en-US"/>
        </w:rPr>
        <w:t xml:space="preserve">a set of science producers </w:t>
      </w:r>
      <w:r w:rsidR="00047D6E">
        <w:rPr>
          <w:sz w:val="21"/>
          <w:szCs w:val="21"/>
          <w:lang w:val="en-US"/>
        </w:rPr>
        <w:t>(</w:t>
      </w:r>
      <w:proofErr w:type="spellStart"/>
      <w:r w:rsidR="00047D6E" w:rsidRPr="00047D6E">
        <w:rPr>
          <w:sz w:val="21"/>
          <w:szCs w:val="21"/>
          <w:lang w:val="en-US"/>
        </w:rPr>
        <w:t>Raiz</w:t>
      </w:r>
      <w:proofErr w:type="spellEnd"/>
      <w:r w:rsidR="00047D6E" w:rsidRPr="00047D6E">
        <w:rPr>
          <w:sz w:val="21"/>
          <w:szCs w:val="21"/>
          <w:lang w:val="en-US"/>
        </w:rPr>
        <w:t xml:space="preserve"> – </w:t>
      </w:r>
      <w:r w:rsidR="00585204" w:rsidRPr="00223D35">
        <w:rPr>
          <w:sz w:val="21"/>
          <w:szCs w:val="21"/>
          <w:lang w:val="en-US"/>
        </w:rPr>
        <w:t>Forest and Paper Research Institute</w:t>
      </w:r>
      <w:r w:rsidR="00047D6E" w:rsidRPr="00047D6E">
        <w:rPr>
          <w:sz w:val="21"/>
          <w:szCs w:val="21"/>
          <w:lang w:val="en-US"/>
        </w:rPr>
        <w:t xml:space="preserve">; </w:t>
      </w:r>
      <w:proofErr w:type="spellStart"/>
      <w:r w:rsidR="00047D6E" w:rsidRPr="00047D6E">
        <w:rPr>
          <w:sz w:val="21"/>
          <w:szCs w:val="21"/>
          <w:lang w:val="en-US"/>
        </w:rPr>
        <w:t>Fraunhofer</w:t>
      </w:r>
      <w:proofErr w:type="spellEnd"/>
      <w:r w:rsidR="00047D6E" w:rsidRPr="00047D6E">
        <w:rPr>
          <w:sz w:val="21"/>
          <w:szCs w:val="21"/>
          <w:lang w:val="en-US"/>
        </w:rPr>
        <w:t xml:space="preserve"> Portugal Research; </w:t>
      </w:r>
      <w:proofErr w:type="spellStart"/>
      <w:r w:rsidR="00047D6E" w:rsidRPr="00047D6E">
        <w:rPr>
          <w:sz w:val="21"/>
          <w:szCs w:val="21"/>
          <w:lang w:val="en-US"/>
        </w:rPr>
        <w:t>NOVAidFCT</w:t>
      </w:r>
      <w:proofErr w:type="spellEnd"/>
      <w:r w:rsidR="00047D6E" w:rsidRPr="00047D6E">
        <w:rPr>
          <w:sz w:val="21"/>
          <w:szCs w:val="21"/>
          <w:lang w:val="en-US"/>
        </w:rPr>
        <w:t xml:space="preserve"> – </w:t>
      </w:r>
      <w:proofErr w:type="spellStart"/>
      <w:r w:rsidR="00047D6E" w:rsidRPr="00047D6E">
        <w:rPr>
          <w:sz w:val="21"/>
          <w:szCs w:val="21"/>
          <w:lang w:val="en-US"/>
        </w:rPr>
        <w:t>Associação</w:t>
      </w:r>
      <w:proofErr w:type="spellEnd"/>
      <w:r w:rsidR="00047D6E" w:rsidRPr="00047D6E">
        <w:rPr>
          <w:sz w:val="21"/>
          <w:szCs w:val="21"/>
          <w:lang w:val="en-US"/>
        </w:rPr>
        <w:t xml:space="preserve"> para a </w:t>
      </w:r>
      <w:proofErr w:type="spellStart"/>
      <w:r w:rsidR="00047D6E" w:rsidRPr="00047D6E">
        <w:rPr>
          <w:sz w:val="21"/>
          <w:szCs w:val="21"/>
          <w:lang w:val="en-US"/>
        </w:rPr>
        <w:t>Inovação</w:t>
      </w:r>
      <w:proofErr w:type="spellEnd"/>
      <w:r w:rsidR="00047D6E" w:rsidRPr="00047D6E">
        <w:rPr>
          <w:sz w:val="21"/>
          <w:szCs w:val="21"/>
          <w:lang w:val="en-US"/>
        </w:rPr>
        <w:t xml:space="preserve"> e </w:t>
      </w:r>
      <w:proofErr w:type="spellStart"/>
      <w:r w:rsidR="00047D6E" w:rsidRPr="00047D6E">
        <w:rPr>
          <w:sz w:val="21"/>
          <w:szCs w:val="21"/>
          <w:lang w:val="en-US"/>
        </w:rPr>
        <w:t>Desenvolvimento</w:t>
      </w:r>
      <w:proofErr w:type="spellEnd"/>
      <w:r w:rsidR="00047D6E" w:rsidRPr="00047D6E">
        <w:rPr>
          <w:sz w:val="21"/>
          <w:szCs w:val="21"/>
          <w:lang w:val="en-US"/>
        </w:rPr>
        <w:t xml:space="preserve"> da FCT; and </w:t>
      </w:r>
      <w:proofErr w:type="spellStart"/>
      <w:r w:rsidR="00047D6E" w:rsidRPr="00047D6E">
        <w:rPr>
          <w:sz w:val="21"/>
          <w:szCs w:val="21"/>
          <w:lang w:val="en-US"/>
        </w:rPr>
        <w:t>Universidade</w:t>
      </w:r>
      <w:proofErr w:type="spellEnd"/>
      <w:r w:rsidR="00047D6E" w:rsidRPr="00047D6E">
        <w:rPr>
          <w:sz w:val="21"/>
          <w:szCs w:val="21"/>
          <w:lang w:val="en-US"/>
        </w:rPr>
        <w:t xml:space="preserve"> Nova de </w:t>
      </w:r>
      <w:proofErr w:type="spellStart"/>
      <w:r w:rsidR="00047D6E" w:rsidRPr="00047D6E">
        <w:rPr>
          <w:sz w:val="21"/>
          <w:szCs w:val="21"/>
          <w:lang w:val="en-US"/>
        </w:rPr>
        <w:t>Lisboa</w:t>
      </w:r>
      <w:proofErr w:type="spellEnd"/>
      <w:r w:rsidR="00047D6E">
        <w:rPr>
          <w:sz w:val="21"/>
          <w:szCs w:val="21"/>
          <w:lang w:val="en-US"/>
        </w:rPr>
        <w:t xml:space="preserve">) </w:t>
      </w:r>
      <w:r w:rsidRPr="00B0210D">
        <w:rPr>
          <w:sz w:val="21"/>
          <w:szCs w:val="21"/>
          <w:lang w:val="en-US"/>
        </w:rPr>
        <w:t xml:space="preserve">with outstanding </w:t>
      </w:r>
      <w:r>
        <w:rPr>
          <w:sz w:val="21"/>
          <w:szCs w:val="21"/>
          <w:lang w:val="en-US"/>
        </w:rPr>
        <w:t xml:space="preserve">track record </w:t>
      </w:r>
      <w:r w:rsidRPr="00B0210D">
        <w:rPr>
          <w:sz w:val="21"/>
          <w:szCs w:val="21"/>
          <w:lang w:val="en-US"/>
        </w:rPr>
        <w:t xml:space="preserve">at European level in the fields of Advanced functional materials and pioneers in promoting the area of Transparent Electronics and </w:t>
      </w:r>
      <w:r>
        <w:rPr>
          <w:sz w:val="21"/>
          <w:szCs w:val="21"/>
          <w:lang w:val="en-US"/>
        </w:rPr>
        <w:t xml:space="preserve">paper electronics and – on the other side – </w:t>
      </w:r>
      <w:r w:rsidRPr="00B0210D">
        <w:rPr>
          <w:sz w:val="21"/>
          <w:szCs w:val="21"/>
          <w:lang w:val="en-US"/>
        </w:rPr>
        <w:t xml:space="preserve">paper and pulp developers </w:t>
      </w:r>
      <w:r w:rsidRPr="00B0210D">
        <w:rPr>
          <w:sz w:val="21"/>
          <w:szCs w:val="21"/>
          <w:lang w:val="en-US"/>
        </w:rPr>
        <w:lastRenderedPageBreak/>
        <w:t xml:space="preserve">and producers </w:t>
      </w:r>
      <w:r>
        <w:rPr>
          <w:sz w:val="21"/>
          <w:szCs w:val="21"/>
          <w:lang w:val="en-US"/>
        </w:rPr>
        <w:t>and a set of its end-users willing to revolutionize their market approach</w:t>
      </w:r>
      <w:r w:rsidR="00047D6E">
        <w:rPr>
          <w:sz w:val="21"/>
          <w:szCs w:val="21"/>
          <w:lang w:val="en-US"/>
        </w:rPr>
        <w:t xml:space="preserve"> (</w:t>
      </w:r>
      <w:r w:rsidR="00047D6E" w:rsidRPr="00047D6E">
        <w:rPr>
          <w:sz w:val="21"/>
          <w:szCs w:val="21"/>
          <w:lang w:val="en-US"/>
        </w:rPr>
        <w:t>The Navigator Company</w:t>
      </w:r>
      <w:r w:rsidR="00047D6E">
        <w:rPr>
          <w:sz w:val="21"/>
          <w:szCs w:val="21"/>
          <w:lang w:val="en-US"/>
        </w:rPr>
        <w:t xml:space="preserve">; </w:t>
      </w:r>
      <w:r w:rsidR="00047D6E" w:rsidRPr="00047D6E">
        <w:rPr>
          <w:sz w:val="21"/>
          <w:szCs w:val="21"/>
          <w:lang w:val="en-US"/>
        </w:rPr>
        <w:t xml:space="preserve">INCM - </w:t>
      </w:r>
      <w:r w:rsidR="00585204" w:rsidRPr="00DE7775">
        <w:rPr>
          <w:sz w:val="21"/>
          <w:szCs w:val="21"/>
          <w:lang w:val="en-US"/>
        </w:rPr>
        <w:t>Portuguese Mint and Official Printing Office</w:t>
      </w:r>
      <w:r w:rsidR="00047D6E">
        <w:rPr>
          <w:sz w:val="21"/>
          <w:szCs w:val="21"/>
          <w:lang w:val="en-US"/>
        </w:rPr>
        <w:t xml:space="preserve">; and </w:t>
      </w:r>
      <w:r w:rsidR="00047D6E" w:rsidRPr="00047D6E">
        <w:rPr>
          <w:sz w:val="21"/>
          <w:szCs w:val="21"/>
          <w:lang w:val="en-US"/>
        </w:rPr>
        <w:t xml:space="preserve">Clara </w:t>
      </w:r>
      <w:proofErr w:type="spellStart"/>
      <w:r w:rsidR="00047D6E" w:rsidRPr="00047D6E">
        <w:rPr>
          <w:sz w:val="21"/>
          <w:szCs w:val="21"/>
          <w:lang w:val="en-US"/>
        </w:rPr>
        <w:t>Saúde</w:t>
      </w:r>
      <w:proofErr w:type="spellEnd"/>
      <w:r w:rsidR="00047D6E">
        <w:rPr>
          <w:sz w:val="21"/>
          <w:szCs w:val="21"/>
          <w:lang w:val="en-US"/>
        </w:rPr>
        <w:t>)</w:t>
      </w:r>
      <w:r>
        <w:rPr>
          <w:sz w:val="21"/>
          <w:szCs w:val="21"/>
          <w:lang w:val="en-US"/>
        </w:rPr>
        <w:t xml:space="preserve">, </w:t>
      </w:r>
      <w:r w:rsidR="00047D6E">
        <w:rPr>
          <w:sz w:val="21"/>
          <w:szCs w:val="21"/>
          <w:lang w:val="en-US"/>
        </w:rPr>
        <w:t xml:space="preserve">CoLAB </w:t>
      </w:r>
      <w:r w:rsidRPr="00B0210D">
        <w:rPr>
          <w:sz w:val="21"/>
          <w:szCs w:val="21"/>
          <w:lang w:val="en-US"/>
        </w:rPr>
        <w:t>AlmaScience aims to establish in Portugal an integrated and innovative sustainable smart paper-based platform able to serve multi-sectors with fully recyclable, eco-product-ranges, capturing the needs associated with the Internet of Things (IoT)</w:t>
      </w:r>
      <w:r>
        <w:rPr>
          <w:sz w:val="21"/>
          <w:szCs w:val="21"/>
          <w:lang w:val="en-US"/>
        </w:rPr>
        <w:t>.</w:t>
      </w:r>
    </w:p>
    <w:p w14:paraId="0B9E1F95" w14:textId="77777777" w:rsidR="00A51F29" w:rsidRPr="00047D6E" w:rsidRDefault="00A51F29" w:rsidP="00D47F72">
      <w:pPr>
        <w:pStyle w:val="ListParagraph"/>
        <w:spacing w:after="0" w:line="240" w:lineRule="auto"/>
        <w:ind w:left="360"/>
        <w:jc w:val="both"/>
        <w:rPr>
          <w:sz w:val="21"/>
          <w:szCs w:val="21"/>
          <w:lang w:val="en-US"/>
        </w:rPr>
      </w:pPr>
    </w:p>
    <w:p w14:paraId="57382954" w14:textId="4FEEA414" w:rsidR="00F67502" w:rsidRPr="00F67502" w:rsidRDefault="00F67502" w:rsidP="00D47F72">
      <w:pPr>
        <w:pStyle w:val="ListParagraph"/>
        <w:numPr>
          <w:ilvl w:val="0"/>
          <w:numId w:val="26"/>
        </w:numPr>
        <w:spacing w:after="0" w:line="240" w:lineRule="auto"/>
        <w:jc w:val="both"/>
        <w:rPr>
          <w:sz w:val="21"/>
          <w:szCs w:val="21"/>
          <w:lang w:val="en-US"/>
        </w:rPr>
      </w:pPr>
      <w:r>
        <w:rPr>
          <w:sz w:val="21"/>
          <w:szCs w:val="21"/>
          <w:lang w:val="en-US"/>
        </w:rPr>
        <w:t>Candidate p</w:t>
      </w:r>
      <w:r w:rsidRPr="00F67502">
        <w:rPr>
          <w:sz w:val="21"/>
          <w:szCs w:val="21"/>
          <w:lang w:val="en-US"/>
        </w:rPr>
        <w:t>rofile</w:t>
      </w:r>
      <w:r w:rsidR="004D0AA8">
        <w:rPr>
          <w:sz w:val="21"/>
          <w:szCs w:val="21"/>
          <w:lang w:val="en-US"/>
        </w:rPr>
        <w:t xml:space="preserve"> / </w:t>
      </w:r>
      <w:r w:rsidR="008E2283">
        <w:rPr>
          <w:sz w:val="21"/>
          <w:szCs w:val="21"/>
          <w:lang w:val="en-US"/>
        </w:rPr>
        <w:t>admission requirements</w:t>
      </w:r>
    </w:p>
    <w:p w14:paraId="5535A614" w14:textId="59F866A1" w:rsidR="00254F63" w:rsidRPr="00F67502" w:rsidRDefault="00254F63" w:rsidP="00D47F72">
      <w:pPr>
        <w:spacing w:after="0" w:line="240" w:lineRule="auto"/>
        <w:jc w:val="both"/>
        <w:rPr>
          <w:rFonts w:asciiTheme="majorHAnsi" w:eastAsia="Trebuchet MS" w:hAnsiTheme="majorHAnsi" w:cstheme="majorHAnsi"/>
          <w:highlight w:val="green"/>
          <w:lang w:val="en-US"/>
        </w:rPr>
      </w:pPr>
    </w:p>
    <w:p w14:paraId="55B8F930" w14:textId="77777777" w:rsidR="00515D62" w:rsidRPr="002138FE" w:rsidRDefault="00515D62" w:rsidP="00D47F72">
      <w:pPr>
        <w:pStyle w:val="ListParagraph"/>
        <w:spacing w:after="0" w:line="240" w:lineRule="auto"/>
        <w:ind w:left="0"/>
        <w:jc w:val="both"/>
        <w:rPr>
          <w:color w:val="000000" w:themeColor="text1"/>
          <w:lang w:val="en-US"/>
        </w:rPr>
      </w:pPr>
      <w:r w:rsidRPr="002138FE">
        <w:rPr>
          <w:color w:val="000000" w:themeColor="text1"/>
          <w:lang w:val="en-US"/>
        </w:rPr>
        <w:t>The candidate must have a PhD in the area of Electronic Engineering or related fields, with proven experience in:</w:t>
      </w:r>
    </w:p>
    <w:p w14:paraId="343C7BB5" w14:textId="77777777" w:rsidR="00515D62" w:rsidRPr="002138FE" w:rsidRDefault="00515D62" w:rsidP="00D47F72">
      <w:pPr>
        <w:pStyle w:val="ListParagraph"/>
        <w:numPr>
          <w:ilvl w:val="0"/>
          <w:numId w:val="24"/>
        </w:numPr>
        <w:spacing w:after="0" w:line="240" w:lineRule="auto"/>
        <w:jc w:val="both"/>
        <w:rPr>
          <w:color w:val="000000" w:themeColor="text1"/>
          <w:lang w:val="en-US"/>
        </w:rPr>
      </w:pPr>
      <w:r w:rsidRPr="002138FE">
        <w:rPr>
          <w:color w:val="000000" w:themeColor="text1"/>
          <w:lang w:val="en-US"/>
        </w:rPr>
        <w:t>Communication and electronic control modules (RFID/NFC: Antenna, Modulator, Digital logic circuits);</w:t>
      </w:r>
    </w:p>
    <w:p w14:paraId="0F629D5B" w14:textId="77777777" w:rsidR="00515D62" w:rsidRPr="002138FE" w:rsidRDefault="00515D62" w:rsidP="00D47F72">
      <w:pPr>
        <w:pStyle w:val="ListParagraph"/>
        <w:numPr>
          <w:ilvl w:val="0"/>
          <w:numId w:val="24"/>
        </w:numPr>
        <w:spacing w:after="0" w:line="240" w:lineRule="auto"/>
        <w:jc w:val="both"/>
        <w:rPr>
          <w:color w:val="000000" w:themeColor="text1"/>
          <w:lang w:val="en-US"/>
        </w:rPr>
      </w:pPr>
      <w:r w:rsidRPr="002138FE">
        <w:rPr>
          <w:color w:val="000000" w:themeColor="text1"/>
          <w:lang w:val="en-US"/>
        </w:rPr>
        <w:t>System and sub-systems design and architecture</w:t>
      </w:r>
    </w:p>
    <w:p w14:paraId="553B744A" w14:textId="77777777" w:rsidR="00515D62" w:rsidRPr="002138FE" w:rsidRDefault="00515D62" w:rsidP="00D47F72">
      <w:pPr>
        <w:pStyle w:val="ListParagraph"/>
        <w:numPr>
          <w:ilvl w:val="0"/>
          <w:numId w:val="24"/>
        </w:numPr>
        <w:spacing w:after="0" w:line="240" w:lineRule="auto"/>
        <w:jc w:val="both"/>
        <w:rPr>
          <w:color w:val="000000" w:themeColor="text1"/>
          <w:lang w:val="en-US"/>
        </w:rPr>
      </w:pPr>
      <w:r w:rsidRPr="002138FE">
        <w:rPr>
          <w:color w:val="000000" w:themeColor="text1"/>
          <w:lang w:val="en-US"/>
        </w:rPr>
        <w:t>Development of specific software/firmware for mobile platforms</w:t>
      </w:r>
    </w:p>
    <w:p w14:paraId="53D51FC1" w14:textId="789D8142" w:rsidR="008E2283" w:rsidRDefault="008E2283" w:rsidP="00D47F72">
      <w:pPr>
        <w:pStyle w:val="ListParagraph"/>
        <w:tabs>
          <w:tab w:val="left" w:pos="284"/>
        </w:tabs>
        <w:spacing w:after="0" w:line="240" w:lineRule="auto"/>
        <w:ind w:left="0"/>
        <w:jc w:val="both"/>
        <w:rPr>
          <w:color w:val="000000" w:themeColor="text1"/>
          <w:lang w:val="en-US"/>
        </w:rPr>
      </w:pPr>
      <w:r>
        <w:rPr>
          <w:color w:val="000000" w:themeColor="text1"/>
          <w:lang w:val="en-US"/>
        </w:rPr>
        <w:t>Preference will be given to candidates who will be able to demonstrate:</w:t>
      </w:r>
    </w:p>
    <w:p w14:paraId="5E7C243C" w14:textId="1C8DF91B" w:rsidR="008E2283" w:rsidRDefault="008E2283" w:rsidP="00D47F72">
      <w:pPr>
        <w:pStyle w:val="ListParagraph"/>
        <w:numPr>
          <w:ilvl w:val="0"/>
          <w:numId w:val="24"/>
        </w:numPr>
        <w:spacing w:after="0" w:line="240" w:lineRule="auto"/>
        <w:jc w:val="both"/>
        <w:rPr>
          <w:color w:val="000000" w:themeColor="text1"/>
          <w:lang w:val="en-US"/>
        </w:rPr>
      </w:pPr>
      <w:r>
        <w:rPr>
          <w:color w:val="000000" w:themeColor="text1"/>
          <w:lang w:val="en-US"/>
        </w:rPr>
        <w:t xml:space="preserve">The publishing of </w:t>
      </w:r>
      <w:r w:rsidRPr="00F67502">
        <w:rPr>
          <w:color w:val="000000" w:themeColor="text1"/>
          <w:lang w:val="en-US"/>
        </w:rPr>
        <w:t>scientific articles in the area as author or co-author and experience in the draft and production of reports and deliverables for science-related projects</w:t>
      </w:r>
    </w:p>
    <w:p w14:paraId="5D624827" w14:textId="32300E33" w:rsidR="00515D62" w:rsidRDefault="00515D62" w:rsidP="00D47F72">
      <w:pPr>
        <w:pStyle w:val="ListParagraph"/>
        <w:numPr>
          <w:ilvl w:val="0"/>
          <w:numId w:val="24"/>
        </w:numPr>
        <w:spacing w:after="0" w:line="240" w:lineRule="auto"/>
        <w:jc w:val="both"/>
        <w:rPr>
          <w:color w:val="000000" w:themeColor="text1"/>
          <w:lang w:val="en-US"/>
        </w:rPr>
      </w:pPr>
      <w:r w:rsidRPr="00F67502">
        <w:rPr>
          <w:color w:val="000000" w:themeColor="text1"/>
          <w:lang w:val="en-US"/>
        </w:rPr>
        <w:t>Strong research and analytical skills; demonstrated ability to formulate research plan, collect and analyze useful data and information; knowledge of research tools and methodology;</w:t>
      </w:r>
    </w:p>
    <w:p w14:paraId="31F58430" w14:textId="61DE481D" w:rsidR="008E2283" w:rsidRDefault="008E2283" w:rsidP="00D47F72">
      <w:pPr>
        <w:pStyle w:val="ListParagraph"/>
        <w:numPr>
          <w:ilvl w:val="0"/>
          <w:numId w:val="24"/>
        </w:numPr>
        <w:spacing w:after="0" w:line="240" w:lineRule="auto"/>
        <w:jc w:val="both"/>
        <w:rPr>
          <w:color w:val="000000" w:themeColor="text1"/>
          <w:lang w:val="en-US"/>
        </w:rPr>
      </w:pPr>
      <w:r>
        <w:rPr>
          <w:color w:val="000000" w:themeColor="text1"/>
          <w:lang w:val="en-US"/>
        </w:rPr>
        <w:t>A</w:t>
      </w:r>
      <w:r w:rsidRPr="008E2283">
        <w:rPr>
          <w:color w:val="000000" w:themeColor="text1"/>
          <w:lang w:val="en-US"/>
        </w:rPr>
        <w:t xml:space="preserve">bility to manage research </w:t>
      </w:r>
      <w:r>
        <w:rPr>
          <w:color w:val="000000" w:themeColor="text1"/>
          <w:lang w:val="en-US"/>
        </w:rPr>
        <w:t xml:space="preserve">teams, </w:t>
      </w:r>
      <w:r w:rsidR="00515D62" w:rsidRPr="00F67502">
        <w:rPr>
          <w:color w:val="000000" w:themeColor="text1"/>
          <w:lang w:val="en-US"/>
        </w:rPr>
        <w:t>projects and project member</w:t>
      </w:r>
      <w:r>
        <w:rPr>
          <w:color w:val="000000" w:themeColor="text1"/>
          <w:lang w:val="en-US"/>
        </w:rPr>
        <w:t>s to deliver objectives on time;</w:t>
      </w:r>
    </w:p>
    <w:p w14:paraId="00E5E334" w14:textId="77777777" w:rsidR="008E2283" w:rsidRDefault="00515D62" w:rsidP="00D47F72">
      <w:pPr>
        <w:pStyle w:val="ListParagraph"/>
        <w:numPr>
          <w:ilvl w:val="0"/>
          <w:numId w:val="24"/>
        </w:numPr>
        <w:spacing w:after="0" w:line="240" w:lineRule="auto"/>
        <w:jc w:val="both"/>
        <w:rPr>
          <w:color w:val="000000" w:themeColor="text1"/>
          <w:lang w:val="en-US"/>
        </w:rPr>
      </w:pPr>
      <w:r w:rsidRPr="00F67502">
        <w:rPr>
          <w:color w:val="000000" w:themeColor="text1"/>
          <w:lang w:val="en-US"/>
        </w:rPr>
        <w:t>Ability to work unsupervised, in a rapidly changing environment;</w:t>
      </w:r>
    </w:p>
    <w:p w14:paraId="4999E2B8" w14:textId="0E49F166" w:rsidR="00EA5824" w:rsidRDefault="00515D62" w:rsidP="00D47F72">
      <w:pPr>
        <w:pStyle w:val="ListParagraph"/>
        <w:numPr>
          <w:ilvl w:val="0"/>
          <w:numId w:val="24"/>
        </w:numPr>
        <w:spacing w:after="0" w:line="240" w:lineRule="auto"/>
        <w:jc w:val="both"/>
        <w:rPr>
          <w:color w:val="000000" w:themeColor="text1"/>
          <w:lang w:val="en-US"/>
        </w:rPr>
      </w:pPr>
      <w:r w:rsidRPr="008E2283">
        <w:rPr>
          <w:color w:val="000000" w:themeColor="text1"/>
          <w:lang w:val="en-US"/>
        </w:rPr>
        <w:t>Excellent English communication skills, orally as well as in scientific writing</w:t>
      </w:r>
      <w:r w:rsidR="00F67502" w:rsidRPr="008E2283">
        <w:rPr>
          <w:color w:val="000000" w:themeColor="text1"/>
          <w:lang w:val="en-US"/>
        </w:rPr>
        <w:t>.</w:t>
      </w:r>
    </w:p>
    <w:p w14:paraId="1713FB24" w14:textId="00F703D5" w:rsidR="004D0AA8" w:rsidRPr="004D0AA8" w:rsidRDefault="004D0AA8" w:rsidP="00D47F72">
      <w:pPr>
        <w:pStyle w:val="ListParagraph"/>
        <w:spacing w:after="0" w:line="240" w:lineRule="auto"/>
        <w:ind w:left="0"/>
        <w:jc w:val="both"/>
        <w:rPr>
          <w:color w:val="000000" w:themeColor="text1"/>
          <w:lang w:val="en-US"/>
        </w:rPr>
      </w:pPr>
      <w:r w:rsidRPr="004D0AA8">
        <w:rPr>
          <w:color w:val="000000" w:themeColor="text1"/>
          <w:lang w:val="en-US"/>
        </w:rPr>
        <w:t>Candidates with a foreign degree or diploma must provide proof of recognition of the degree in accordance with Decree-Law No. 66/2018. Any candidate without recognition of the grade(s) will not be admitted to evaluation</w:t>
      </w:r>
    </w:p>
    <w:p w14:paraId="663C21AF" w14:textId="77777777" w:rsidR="00515D62" w:rsidRPr="008E2283" w:rsidRDefault="00515D62" w:rsidP="00D47F72">
      <w:pPr>
        <w:pBdr>
          <w:top w:val="nil"/>
          <w:left w:val="nil"/>
          <w:bottom w:val="nil"/>
          <w:right w:val="nil"/>
          <w:between w:val="nil"/>
        </w:pBdr>
        <w:spacing w:after="0" w:line="240" w:lineRule="auto"/>
        <w:jc w:val="both"/>
        <w:rPr>
          <w:rFonts w:asciiTheme="majorHAnsi" w:eastAsia="Trebuchet MS" w:hAnsiTheme="majorHAnsi" w:cstheme="majorHAnsi"/>
          <w:i/>
          <w:lang w:val="en-US"/>
        </w:rPr>
      </w:pPr>
    </w:p>
    <w:p w14:paraId="11AF97DE" w14:textId="0B90CE02" w:rsidR="00CD2BBC" w:rsidRDefault="00CD2BBC" w:rsidP="00D47F72">
      <w:pPr>
        <w:pStyle w:val="ListParagraph"/>
        <w:numPr>
          <w:ilvl w:val="0"/>
          <w:numId w:val="26"/>
        </w:numPr>
        <w:spacing w:after="0" w:line="240" w:lineRule="auto"/>
        <w:jc w:val="both"/>
        <w:rPr>
          <w:sz w:val="21"/>
          <w:szCs w:val="21"/>
          <w:lang w:val="en-US"/>
        </w:rPr>
      </w:pPr>
      <w:r>
        <w:rPr>
          <w:sz w:val="21"/>
          <w:szCs w:val="21"/>
          <w:lang w:val="en-US"/>
        </w:rPr>
        <w:t>Main attributions</w:t>
      </w:r>
    </w:p>
    <w:p w14:paraId="4D3BD454" w14:textId="77777777" w:rsidR="00CD2BBC" w:rsidRPr="00CD2BBC" w:rsidRDefault="00CD2BBC" w:rsidP="00D47F72">
      <w:pPr>
        <w:pStyle w:val="ListParagraph"/>
        <w:spacing w:after="0" w:line="240" w:lineRule="auto"/>
        <w:ind w:left="360"/>
        <w:jc w:val="both"/>
        <w:rPr>
          <w:sz w:val="21"/>
          <w:szCs w:val="21"/>
          <w:lang w:val="en-US"/>
        </w:rPr>
      </w:pPr>
    </w:p>
    <w:p w14:paraId="4DC3E9A5" w14:textId="0008A204" w:rsidR="00723B4B" w:rsidRPr="002138FE" w:rsidRDefault="00B162C5" w:rsidP="00D47F72">
      <w:pPr>
        <w:pBdr>
          <w:top w:val="nil"/>
          <w:left w:val="nil"/>
          <w:bottom w:val="nil"/>
          <w:right w:val="nil"/>
          <w:between w:val="nil"/>
        </w:pBdr>
        <w:spacing w:after="0" w:line="240" w:lineRule="auto"/>
        <w:jc w:val="both"/>
        <w:rPr>
          <w:rFonts w:asciiTheme="majorHAnsi" w:eastAsia="Trebuchet MS" w:hAnsiTheme="majorHAnsi" w:cstheme="majorHAnsi"/>
          <w:lang w:val="en-US"/>
        </w:rPr>
      </w:pPr>
      <w:r w:rsidRPr="002138FE">
        <w:rPr>
          <w:rFonts w:asciiTheme="majorHAnsi" w:eastAsia="Trebuchet MS" w:hAnsiTheme="majorHAnsi" w:cstheme="majorHAnsi"/>
          <w:lang w:val="en-US"/>
        </w:rPr>
        <w:t>The PhD Researcher shall be</w:t>
      </w:r>
      <w:r w:rsidR="00723B4B" w:rsidRPr="002138FE">
        <w:rPr>
          <w:rFonts w:asciiTheme="majorHAnsi" w:eastAsia="Trebuchet MS" w:hAnsiTheme="majorHAnsi" w:cstheme="majorHAnsi"/>
          <w:lang w:val="en-US"/>
        </w:rPr>
        <w:t xml:space="preserve"> responsible for performing the following tasks:</w:t>
      </w:r>
    </w:p>
    <w:p w14:paraId="026C197A" w14:textId="77777777" w:rsidR="00515D62" w:rsidRPr="002138FE" w:rsidRDefault="00515D62" w:rsidP="00D47F72">
      <w:pPr>
        <w:pStyle w:val="ListParagraph"/>
        <w:numPr>
          <w:ilvl w:val="0"/>
          <w:numId w:val="18"/>
        </w:numPr>
        <w:spacing w:after="0" w:line="240" w:lineRule="auto"/>
        <w:jc w:val="both"/>
        <w:rPr>
          <w:color w:val="000000" w:themeColor="text1"/>
          <w:lang w:val="en-US"/>
        </w:rPr>
      </w:pPr>
      <w:r w:rsidRPr="002138FE">
        <w:rPr>
          <w:color w:val="000000" w:themeColor="text1"/>
          <w:lang w:val="en-US"/>
        </w:rPr>
        <w:t>Lead and conduct R&amp;I activities in the field of electrical circuits design and simulation;</w:t>
      </w:r>
    </w:p>
    <w:p w14:paraId="0819FFB7"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Work in multidisciplinary teams, in different faculties or schools in academia, and in different functions of the business in industry;</w:t>
      </w:r>
    </w:p>
    <w:p w14:paraId="6873D145"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Collaborate with industry and academia to apply the results of research and develop new techniques, products or practices;</w:t>
      </w:r>
    </w:p>
    <w:p w14:paraId="3E3020F8"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 xml:space="preserve">Devise or help to draw up new research proposals and apply for funding </w:t>
      </w:r>
    </w:p>
    <w:p w14:paraId="576D9DA3"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Communicate results to the scientific community via published papers, as well as in academic conferences;</w:t>
      </w:r>
    </w:p>
    <w:p w14:paraId="2345645D"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Keep well-informed of useful information, resources, equipment, tools, technical and technological development in related fields, to ensure research capacity is up-to-date;</w:t>
      </w:r>
    </w:p>
    <w:p w14:paraId="3827F7B6" w14:textId="77777777" w:rsidR="00515D62" w:rsidRPr="00F67502" w:rsidRDefault="00515D62" w:rsidP="00D47F72">
      <w:pPr>
        <w:pStyle w:val="ListParagraph"/>
        <w:numPr>
          <w:ilvl w:val="0"/>
          <w:numId w:val="18"/>
        </w:numPr>
        <w:spacing w:after="0" w:line="240" w:lineRule="auto"/>
        <w:jc w:val="both"/>
        <w:rPr>
          <w:color w:val="000000" w:themeColor="text1"/>
          <w:lang w:val="en-US"/>
        </w:rPr>
      </w:pPr>
      <w:r w:rsidRPr="00F67502">
        <w:rPr>
          <w:color w:val="000000" w:themeColor="text1"/>
          <w:lang w:val="en-US"/>
        </w:rPr>
        <w:t>Supervise students (in co-coordination with academia), train and supervise other members of staff;</w:t>
      </w:r>
    </w:p>
    <w:p w14:paraId="36E1281D" w14:textId="7056D63C" w:rsidR="008065FD" w:rsidRPr="00F67502" w:rsidRDefault="00515D62" w:rsidP="00D47F72">
      <w:pPr>
        <w:pStyle w:val="ListParagraph"/>
        <w:numPr>
          <w:ilvl w:val="0"/>
          <w:numId w:val="18"/>
        </w:numPr>
        <w:pBdr>
          <w:top w:val="nil"/>
          <w:left w:val="nil"/>
          <w:bottom w:val="nil"/>
          <w:right w:val="nil"/>
          <w:between w:val="nil"/>
        </w:pBdr>
        <w:tabs>
          <w:tab w:val="left" w:pos="284"/>
        </w:tabs>
        <w:spacing w:after="0" w:line="240" w:lineRule="auto"/>
        <w:jc w:val="both"/>
        <w:rPr>
          <w:rFonts w:asciiTheme="majorHAnsi" w:eastAsia="Trebuchet MS" w:hAnsiTheme="majorHAnsi" w:cstheme="majorHAnsi"/>
          <w:i/>
          <w:lang w:val="en-US"/>
        </w:rPr>
      </w:pPr>
      <w:r w:rsidRPr="00F67502">
        <w:rPr>
          <w:color w:val="000000" w:themeColor="text1"/>
          <w:lang w:val="en-US"/>
        </w:rPr>
        <w:t>Assigning, coordinating, and reviewing the technical and scientific work</w:t>
      </w:r>
      <w:r w:rsidR="008065FD" w:rsidRPr="00F67502">
        <w:rPr>
          <w:rFonts w:asciiTheme="majorHAnsi" w:eastAsia="Trebuchet MS" w:hAnsiTheme="majorHAnsi" w:cstheme="majorHAnsi"/>
          <w:i/>
          <w:lang w:val="en-US"/>
        </w:rPr>
        <w:t>.</w:t>
      </w:r>
    </w:p>
    <w:p w14:paraId="6FDD0EAB" w14:textId="77777777" w:rsidR="00E94198" w:rsidRPr="00F67502" w:rsidRDefault="00E94198" w:rsidP="00D47F72">
      <w:pPr>
        <w:pBdr>
          <w:top w:val="nil"/>
          <w:left w:val="nil"/>
          <w:bottom w:val="nil"/>
          <w:right w:val="nil"/>
          <w:between w:val="nil"/>
        </w:pBdr>
        <w:spacing w:after="0" w:line="240" w:lineRule="auto"/>
        <w:jc w:val="both"/>
        <w:rPr>
          <w:rFonts w:asciiTheme="majorHAnsi" w:eastAsia="Trebuchet MS" w:hAnsiTheme="majorHAnsi" w:cstheme="majorHAnsi"/>
          <w:i/>
          <w:lang w:val="en-US"/>
        </w:rPr>
      </w:pPr>
    </w:p>
    <w:p w14:paraId="1591B4ED" w14:textId="021B6422" w:rsidR="00C32177" w:rsidRPr="00F67502" w:rsidRDefault="00B162C5" w:rsidP="00D47F72">
      <w:pPr>
        <w:pBdr>
          <w:top w:val="nil"/>
          <w:left w:val="nil"/>
          <w:bottom w:val="nil"/>
          <w:right w:val="nil"/>
          <w:between w:val="nil"/>
        </w:pBdr>
        <w:spacing w:after="0" w:line="240" w:lineRule="auto"/>
        <w:jc w:val="both"/>
        <w:rPr>
          <w:rFonts w:asciiTheme="majorHAnsi" w:eastAsia="Trebuchet MS" w:hAnsiTheme="majorHAnsi" w:cstheme="majorHAnsi"/>
          <w:lang w:val="en-US"/>
        </w:rPr>
      </w:pPr>
      <w:r w:rsidRPr="00F67502">
        <w:rPr>
          <w:rFonts w:asciiTheme="majorHAnsi" w:eastAsia="Trebuchet MS" w:hAnsiTheme="majorHAnsi" w:cstheme="majorHAnsi"/>
          <w:lang w:val="en-US"/>
        </w:rPr>
        <w:t xml:space="preserve">The PhD Researcher shall fully devote the whole of his/her professional activity to </w:t>
      </w:r>
      <w:r w:rsidR="00B12F3C" w:rsidRPr="00F67502">
        <w:rPr>
          <w:rFonts w:asciiTheme="majorHAnsi" w:eastAsia="Trebuchet MS" w:hAnsiTheme="majorHAnsi" w:cstheme="majorHAnsi"/>
          <w:lang w:val="en-US"/>
        </w:rPr>
        <w:t>AlmaScience</w:t>
      </w:r>
      <w:r w:rsidRPr="00F67502">
        <w:rPr>
          <w:rFonts w:asciiTheme="majorHAnsi" w:eastAsia="Trebuchet MS" w:hAnsiTheme="majorHAnsi" w:cstheme="majorHAnsi"/>
          <w:lang w:val="en-US"/>
        </w:rPr>
        <w:t>, on an exclusive basis.</w:t>
      </w:r>
    </w:p>
    <w:p w14:paraId="1B63A03A" w14:textId="77777777" w:rsidR="002138FE" w:rsidRDefault="002138FE" w:rsidP="00D47F72">
      <w:pPr>
        <w:pBdr>
          <w:top w:val="nil"/>
          <w:left w:val="nil"/>
          <w:bottom w:val="nil"/>
          <w:right w:val="nil"/>
          <w:between w:val="nil"/>
        </w:pBdr>
        <w:tabs>
          <w:tab w:val="left" w:pos="284"/>
        </w:tabs>
        <w:spacing w:after="0" w:line="240" w:lineRule="auto"/>
        <w:contextualSpacing/>
        <w:jc w:val="both"/>
        <w:rPr>
          <w:rFonts w:asciiTheme="majorHAnsi" w:eastAsia="Trebuchet MS" w:hAnsiTheme="majorHAnsi" w:cstheme="majorHAnsi"/>
          <w:color w:val="000000"/>
          <w:lang w:val="en-US"/>
        </w:rPr>
      </w:pPr>
    </w:p>
    <w:p w14:paraId="6CE4DE57" w14:textId="273445B9" w:rsidR="00C32177" w:rsidRPr="002138FE" w:rsidRDefault="00B162C5" w:rsidP="00D47F72">
      <w:pPr>
        <w:pStyle w:val="ListParagraph"/>
        <w:numPr>
          <w:ilvl w:val="0"/>
          <w:numId w:val="26"/>
        </w:numPr>
        <w:spacing w:after="0" w:line="240" w:lineRule="auto"/>
        <w:jc w:val="both"/>
        <w:rPr>
          <w:sz w:val="21"/>
          <w:szCs w:val="21"/>
          <w:lang w:val="en-US"/>
        </w:rPr>
      </w:pPr>
      <w:r w:rsidRPr="002138FE">
        <w:rPr>
          <w:sz w:val="21"/>
          <w:szCs w:val="21"/>
          <w:lang w:val="en-US"/>
        </w:rPr>
        <w:t>Place of work</w:t>
      </w:r>
    </w:p>
    <w:p w14:paraId="23329FED" w14:textId="77777777" w:rsidR="00C32177" w:rsidRPr="00C75DFC" w:rsidRDefault="00C32177" w:rsidP="00D47F72">
      <w:pPr>
        <w:pBdr>
          <w:top w:val="nil"/>
          <w:left w:val="nil"/>
          <w:bottom w:val="nil"/>
          <w:right w:val="nil"/>
          <w:between w:val="nil"/>
        </w:pBdr>
        <w:spacing w:after="0" w:line="240" w:lineRule="auto"/>
        <w:ind w:hanging="720"/>
        <w:jc w:val="both"/>
        <w:rPr>
          <w:rFonts w:asciiTheme="majorHAnsi" w:eastAsia="Trebuchet MS" w:hAnsiTheme="majorHAnsi" w:cstheme="majorHAnsi"/>
          <w:color w:val="000000"/>
        </w:rPr>
      </w:pPr>
    </w:p>
    <w:p w14:paraId="6E35618B" w14:textId="5F77C176" w:rsidR="00C32177" w:rsidRPr="00F67502" w:rsidRDefault="00301302" w:rsidP="00D47F72">
      <w:pPr>
        <w:pBdr>
          <w:top w:val="nil"/>
          <w:left w:val="nil"/>
          <w:bottom w:val="nil"/>
          <w:right w:val="nil"/>
          <w:between w:val="nil"/>
        </w:pBdr>
        <w:spacing w:after="0" w:line="240" w:lineRule="auto"/>
        <w:jc w:val="both"/>
        <w:rPr>
          <w:rFonts w:asciiTheme="majorHAnsi" w:eastAsia="Trebuchet MS" w:hAnsiTheme="majorHAnsi" w:cstheme="majorHAnsi"/>
          <w:color w:val="000000"/>
          <w:lang w:val="en-US"/>
        </w:rPr>
      </w:pPr>
      <w:r w:rsidRPr="00301302">
        <w:rPr>
          <w:rFonts w:asciiTheme="majorHAnsi" w:eastAsia="Trebuchet MS" w:hAnsiTheme="majorHAnsi" w:cstheme="majorHAnsi"/>
          <w:color w:val="000000"/>
          <w:lang w:val="en-US"/>
        </w:rPr>
        <w:lastRenderedPageBreak/>
        <w:t>The Junior Researcher’s working place shall be in the Lisbon area, at the premises AlmaScience located in Faculty of Science and Technology of NOVA University of Lisbon and/or at the premises of Fraunhofer Portugal Research Lisbon office and he/she shall travel, in Portugal or abroad, as required by his/her attributions or as necessary for his/her activity</w:t>
      </w:r>
      <w:r w:rsidR="00B162C5" w:rsidRPr="00F67502">
        <w:rPr>
          <w:rFonts w:asciiTheme="majorHAnsi" w:eastAsia="Trebuchet MS" w:hAnsiTheme="majorHAnsi" w:cstheme="majorHAnsi"/>
          <w:color w:val="000000"/>
          <w:lang w:val="en-US"/>
        </w:rPr>
        <w:t>.</w:t>
      </w:r>
    </w:p>
    <w:p w14:paraId="5ABDC1C1" w14:textId="77777777" w:rsidR="002138FE" w:rsidRDefault="002138FE" w:rsidP="00D47F72">
      <w:pPr>
        <w:pBdr>
          <w:top w:val="nil"/>
          <w:left w:val="nil"/>
          <w:bottom w:val="nil"/>
          <w:right w:val="nil"/>
          <w:between w:val="nil"/>
        </w:pBdr>
        <w:tabs>
          <w:tab w:val="left" w:pos="284"/>
        </w:tabs>
        <w:spacing w:after="0" w:line="240" w:lineRule="auto"/>
        <w:contextualSpacing/>
        <w:jc w:val="both"/>
        <w:rPr>
          <w:rFonts w:asciiTheme="majorHAnsi" w:eastAsia="Trebuchet MS" w:hAnsiTheme="majorHAnsi" w:cstheme="majorHAnsi"/>
          <w:color w:val="000000"/>
          <w:lang w:val="en-US"/>
        </w:rPr>
      </w:pPr>
    </w:p>
    <w:p w14:paraId="4C082AD8" w14:textId="51A86E96" w:rsidR="00C32177" w:rsidRPr="002138FE" w:rsidRDefault="002138FE" w:rsidP="00D47F72">
      <w:pPr>
        <w:pStyle w:val="ListParagraph"/>
        <w:numPr>
          <w:ilvl w:val="0"/>
          <w:numId w:val="26"/>
        </w:numPr>
        <w:spacing w:after="0" w:line="240" w:lineRule="auto"/>
        <w:jc w:val="both"/>
        <w:rPr>
          <w:sz w:val="21"/>
          <w:szCs w:val="21"/>
          <w:lang w:val="en-US"/>
        </w:rPr>
      </w:pPr>
      <w:r>
        <w:rPr>
          <w:sz w:val="21"/>
          <w:szCs w:val="21"/>
          <w:lang w:val="en-US"/>
        </w:rPr>
        <w:t>Reference remuneration statue</w:t>
      </w:r>
    </w:p>
    <w:p w14:paraId="7060859F" w14:textId="77777777" w:rsidR="00C32177" w:rsidRPr="002138FE" w:rsidRDefault="00C32177" w:rsidP="00D47F72">
      <w:pPr>
        <w:spacing w:after="0" w:line="240" w:lineRule="auto"/>
        <w:jc w:val="both"/>
        <w:rPr>
          <w:rFonts w:asciiTheme="majorHAnsi" w:eastAsia="Trebuchet MS" w:hAnsiTheme="majorHAnsi" w:cstheme="majorHAnsi"/>
          <w:lang w:val="en-US"/>
        </w:rPr>
      </w:pPr>
    </w:p>
    <w:p w14:paraId="5CC085A1" w14:textId="0EAE7EDB" w:rsidR="00C32177" w:rsidRPr="002138FE" w:rsidRDefault="002138FE" w:rsidP="00D47F72">
      <w:pPr>
        <w:spacing w:after="0" w:line="240" w:lineRule="auto"/>
        <w:jc w:val="both"/>
        <w:rPr>
          <w:rFonts w:asciiTheme="majorHAnsi" w:eastAsia="Trebuchet MS" w:hAnsiTheme="majorHAnsi" w:cstheme="majorHAnsi"/>
          <w:color w:val="000000"/>
          <w:lang w:val="en-US"/>
        </w:rPr>
      </w:pPr>
      <w:r w:rsidRPr="002138FE">
        <w:rPr>
          <w:rFonts w:asciiTheme="majorHAnsi" w:eastAsia="Trebuchet MS" w:hAnsiTheme="majorHAnsi" w:cstheme="majorHAnsi"/>
          <w:color w:val="000000"/>
          <w:lang w:val="en-US"/>
        </w:rPr>
        <w:t xml:space="preserve">The reference remuneration statue for this position at the CoLAB AlmaScience has correspondence with TRU’s 54th </w:t>
      </w:r>
      <w:r>
        <w:rPr>
          <w:rFonts w:asciiTheme="majorHAnsi" w:eastAsia="Trebuchet MS" w:hAnsiTheme="majorHAnsi" w:cstheme="majorHAnsi"/>
          <w:color w:val="000000"/>
          <w:lang w:val="en-US"/>
        </w:rPr>
        <w:t>position, which might be adjusted in accordance with the candidates profile and experience</w:t>
      </w:r>
      <w:r w:rsidR="00B162C5" w:rsidRPr="002138FE">
        <w:rPr>
          <w:rFonts w:asciiTheme="majorHAnsi" w:eastAsia="Trebuchet MS" w:hAnsiTheme="majorHAnsi" w:cstheme="majorHAnsi"/>
          <w:color w:val="000000"/>
          <w:lang w:val="en-US"/>
        </w:rPr>
        <w:t>.</w:t>
      </w:r>
    </w:p>
    <w:p w14:paraId="32A58007" w14:textId="77777777" w:rsidR="00CD2BBC" w:rsidRDefault="00CD2BBC" w:rsidP="00D47F72">
      <w:pPr>
        <w:pBdr>
          <w:top w:val="nil"/>
          <w:left w:val="nil"/>
          <w:bottom w:val="nil"/>
          <w:right w:val="nil"/>
          <w:between w:val="nil"/>
        </w:pBdr>
        <w:tabs>
          <w:tab w:val="left" w:pos="284"/>
        </w:tabs>
        <w:spacing w:after="0" w:line="240" w:lineRule="auto"/>
        <w:contextualSpacing/>
        <w:jc w:val="both"/>
        <w:rPr>
          <w:rFonts w:asciiTheme="majorHAnsi" w:eastAsia="Trebuchet MS" w:hAnsiTheme="majorHAnsi" w:cstheme="majorHAnsi"/>
          <w:color w:val="000000"/>
          <w:lang w:val="en-US"/>
        </w:rPr>
      </w:pPr>
    </w:p>
    <w:p w14:paraId="717BDE74" w14:textId="77777777" w:rsidR="008E2283" w:rsidRPr="008E2283" w:rsidRDefault="008E2283" w:rsidP="00D47F72">
      <w:pPr>
        <w:pStyle w:val="ListParagraph"/>
        <w:numPr>
          <w:ilvl w:val="0"/>
          <w:numId w:val="26"/>
        </w:numPr>
        <w:pBdr>
          <w:top w:val="nil"/>
          <w:left w:val="nil"/>
          <w:bottom w:val="nil"/>
          <w:right w:val="nil"/>
          <w:between w:val="nil"/>
        </w:pBdr>
        <w:tabs>
          <w:tab w:val="left" w:pos="284"/>
        </w:tabs>
        <w:spacing w:after="0" w:line="240" w:lineRule="auto"/>
        <w:jc w:val="both"/>
        <w:rPr>
          <w:rFonts w:asciiTheme="majorHAnsi" w:eastAsia="Trebuchet MS" w:hAnsiTheme="majorHAnsi" w:cstheme="majorHAnsi"/>
          <w:color w:val="000000"/>
          <w:lang w:val="en-US"/>
        </w:rPr>
      </w:pPr>
      <w:r w:rsidRPr="008E2283">
        <w:rPr>
          <w:sz w:val="21"/>
          <w:szCs w:val="21"/>
          <w:lang w:val="en-US"/>
        </w:rPr>
        <w:t>How to apply</w:t>
      </w:r>
    </w:p>
    <w:p w14:paraId="4CC7F2A2" w14:textId="77777777" w:rsidR="008E2283" w:rsidRPr="008E2283" w:rsidRDefault="008E2283" w:rsidP="00D47F72">
      <w:pPr>
        <w:spacing w:after="0" w:line="240" w:lineRule="auto"/>
        <w:jc w:val="both"/>
        <w:rPr>
          <w:rFonts w:asciiTheme="majorHAnsi" w:eastAsia="Trebuchet MS" w:hAnsiTheme="majorHAnsi" w:cstheme="majorHAnsi"/>
          <w:color w:val="000000"/>
          <w:lang w:val="en-US"/>
        </w:rPr>
      </w:pPr>
    </w:p>
    <w:p w14:paraId="1B3CA388" w14:textId="26696DF7" w:rsidR="008E2283" w:rsidRDefault="008E2283" w:rsidP="00D47F72">
      <w:pPr>
        <w:spacing w:after="0" w:line="240" w:lineRule="auto"/>
        <w:jc w:val="both"/>
        <w:rPr>
          <w:rFonts w:asciiTheme="majorHAnsi" w:eastAsia="Trebuchet MS" w:hAnsiTheme="majorHAnsi" w:cstheme="majorHAnsi"/>
          <w:color w:val="000000"/>
          <w:lang w:val="en-US"/>
        </w:rPr>
      </w:pPr>
      <w:r w:rsidRPr="008E2283">
        <w:rPr>
          <w:rFonts w:asciiTheme="majorHAnsi" w:eastAsia="Trebuchet MS" w:hAnsiTheme="majorHAnsi" w:cstheme="majorHAnsi"/>
          <w:color w:val="000000"/>
          <w:lang w:val="en-US"/>
        </w:rPr>
        <w:t xml:space="preserve">To apply </w:t>
      </w:r>
      <w:r>
        <w:rPr>
          <w:rFonts w:asciiTheme="majorHAnsi" w:eastAsia="Trebuchet MS" w:hAnsiTheme="majorHAnsi" w:cstheme="majorHAnsi"/>
          <w:color w:val="000000"/>
          <w:lang w:val="en-US"/>
        </w:rPr>
        <w:t xml:space="preserve">the candidate must send to </w:t>
      </w:r>
      <w:hyperlink r:id="rId8" w:history="1">
        <w:r w:rsidR="008066C9" w:rsidRPr="00545586">
          <w:rPr>
            <w:rStyle w:val="Hyperlink"/>
            <w:rFonts w:asciiTheme="majorHAnsi" w:eastAsia="Trebuchet MS" w:hAnsiTheme="majorHAnsi" w:cstheme="majorHAnsi"/>
            <w:lang w:val="en-US"/>
          </w:rPr>
          <w:t>recruiting@almascience.pt</w:t>
        </w:r>
      </w:hyperlink>
      <w:r>
        <w:rPr>
          <w:rFonts w:asciiTheme="majorHAnsi" w:eastAsia="Trebuchet MS" w:hAnsiTheme="majorHAnsi" w:cstheme="majorHAnsi"/>
          <w:color w:val="000000"/>
          <w:lang w:val="en-US"/>
        </w:rPr>
        <w:t xml:space="preserve"> </w:t>
      </w:r>
      <w:r w:rsidRPr="00A030F8">
        <w:rPr>
          <w:rFonts w:asciiTheme="majorHAnsi" w:eastAsia="Trebuchet MS" w:hAnsiTheme="majorHAnsi" w:cstheme="majorHAnsi"/>
          <w:color w:val="000000"/>
          <w:lang w:val="en-US"/>
        </w:rPr>
        <w:t xml:space="preserve">until </w:t>
      </w:r>
      <w:r w:rsidR="00A030F8" w:rsidRPr="00A030F8">
        <w:rPr>
          <w:rFonts w:asciiTheme="majorHAnsi" w:eastAsia="Trebuchet MS" w:hAnsiTheme="majorHAnsi" w:cstheme="majorHAnsi"/>
          <w:color w:val="000000"/>
          <w:lang w:val="en-US"/>
        </w:rPr>
        <w:t>2</w:t>
      </w:r>
      <w:r w:rsidR="00503578">
        <w:rPr>
          <w:rFonts w:asciiTheme="majorHAnsi" w:eastAsia="Trebuchet MS" w:hAnsiTheme="majorHAnsi" w:cstheme="majorHAnsi"/>
          <w:color w:val="000000"/>
          <w:lang w:val="en-US"/>
        </w:rPr>
        <w:t>9</w:t>
      </w:r>
      <w:r w:rsidRPr="00A030F8">
        <w:rPr>
          <w:rFonts w:asciiTheme="majorHAnsi" w:eastAsia="Trebuchet MS" w:hAnsiTheme="majorHAnsi" w:cstheme="majorHAnsi"/>
          <w:color w:val="000000"/>
          <w:lang w:val="en-US"/>
        </w:rPr>
        <w:t xml:space="preserve"> of </w:t>
      </w:r>
      <w:r w:rsidR="00A030F8" w:rsidRPr="00A030F8">
        <w:rPr>
          <w:rFonts w:asciiTheme="majorHAnsi" w:eastAsia="Trebuchet MS" w:hAnsiTheme="majorHAnsi" w:cstheme="majorHAnsi"/>
          <w:color w:val="000000"/>
          <w:lang w:val="en-US"/>
        </w:rPr>
        <w:t>September</w:t>
      </w:r>
      <w:r>
        <w:rPr>
          <w:rFonts w:asciiTheme="majorHAnsi" w:eastAsia="Trebuchet MS" w:hAnsiTheme="majorHAnsi" w:cstheme="majorHAnsi"/>
          <w:color w:val="000000"/>
          <w:lang w:val="en-US"/>
        </w:rPr>
        <w:t xml:space="preserve"> 2019:</w:t>
      </w:r>
      <w:r w:rsidRPr="008E2283">
        <w:rPr>
          <w:rFonts w:asciiTheme="majorHAnsi" w:eastAsia="Trebuchet MS" w:hAnsiTheme="majorHAnsi" w:cstheme="majorHAnsi"/>
          <w:color w:val="000000"/>
          <w:lang w:val="en-US"/>
        </w:rPr>
        <w:t xml:space="preserve"> </w:t>
      </w:r>
    </w:p>
    <w:p w14:paraId="265F8945" w14:textId="77777777" w:rsidR="008E2283" w:rsidRDefault="008E2283" w:rsidP="00D47F72">
      <w:pPr>
        <w:spacing w:after="0" w:line="240" w:lineRule="auto"/>
        <w:jc w:val="both"/>
        <w:rPr>
          <w:rFonts w:asciiTheme="majorHAnsi" w:eastAsia="Trebuchet MS" w:hAnsiTheme="majorHAnsi" w:cstheme="majorHAnsi"/>
          <w:color w:val="000000"/>
          <w:lang w:val="en-US"/>
        </w:rPr>
      </w:pPr>
    </w:p>
    <w:p w14:paraId="7F6AF6A2" w14:textId="6B6ECB6B" w:rsidR="008E2283" w:rsidRDefault="008E2283" w:rsidP="00D47F72">
      <w:pPr>
        <w:pStyle w:val="ListParagraph"/>
        <w:numPr>
          <w:ilvl w:val="0"/>
          <w:numId w:val="27"/>
        </w:numPr>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A</w:t>
      </w:r>
      <w:r w:rsidRPr="008E2283">
        <w:rPr>
          <w:rFonts w:asciiTheme="majorHAnsi" w:eastAsia="Trebuchet MS" w:hAnsiTheme="majorHAnsi" w:cstheme="majorHAnsi"/>
          <w:color w:val="000000"/>
          <w:lang w:val="en-US"/>
        </w:rPr>
        <w:t xml:space="preserve"> letter </w:t>
      </w:r>
      <w:r w:rsidR="004D0AA8">
        <w:rPr>
          <w:rFonts w:asciiTheme="majorHAnsi" w:eastAsia="Trebuchet MS" w:hAnsiTheme="majorHAnsi" w:cstheme="majorHAnsi"/>
          <w:color w:val="000000"/>
          <w:lang w:val="en-US"/>
        </w:rPr>
        <w:t xml:space="preserve">of motivation (pdf file) on why the candidate </w:t>
      </w:r>
      <w:r w:rsidRPr="008E2283">
        <w:rPr>
          <w:rFonts w:asciiTheme="majorHAnsi" w:eastAsia="Trebuchet MS" w:hAnsiTheme="majorHAnsi" w:cstheme="majorHAnsi"/>
          <w:color w:val="000000"/>
          <w:lang w:val="en-US"/>
        </w:rPr>
        <w:t xml:space="preserve">would be a suitable </w:t>
      </w:r>
      <w:r w:rsidR="004D0AA8">
        <w:rPr>
          <w:rFonts w:asciiTheme="majorHAnsi" w:eastAsia="Trebuchet MS" w:hAnsiTheme="majorHAnsi" w:cstheme="majorHAnsi"/>
          <w:color w:val="000000"/>
          <w:lang w:val="en-US"/>
        </w:rPr>
        <w:t>for the position</w:t>
      </w:r>
      <w:r w:rsidRPr="008E2283">
        <w:rPr>
          <w:rFonts w:asciiTheme="majorHAnsi" w:eastAsia="Trebuchet MS" w:hAnsiTheme="majorHAnsi" w:cstheme="majorHAnsi"/>
          <w:color w:val="000000"/>
          <w:lang w:val="en-US"/>
        </w:rPr>
        <w:t xml:space="preserve">; </w:t>
      </w:r>
    </w:p>
    <w:p w14:paraId="06FA7DA6" w14:textId="77777777" w:rsidR="008E2283" w:rsidRDefault="008E2283" w:rsidP="00D47F72">
      <w:pPr>
        <w:pStyle w:val="ListParagraph"/>
        <w:numPr>
          <w:ilvl w:val="0"/>
          <w:numId w:val="27"/>
        </w:numPr>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D</w:t>
      </w:r>
      <w:r w:rsidRPr="008E2283">
        <w:rPr>
          <w:rFonts w:asciiTheme="majorHAnsi" w:eastAsia="Trebuchet MS" w:hAnsiTheme="majorHAnsi" w:cstheme="majorHAnsi"/>
          <w:color w:val="000000"/>
          <w:lang w:val="en-US"/>
        </w:rPr>
        <w:t xml:space="preserve">etailed curriculum vitae with copy of qualification certificates and copy of other relevant supporting documents (pdf file); </w:t>
      </w:r>
    </w:p>
    <w:p w14:paraId="415DA53C" w14:textId="77777777" w:rsidR="008E2283" w:rsidRDefault="008E2283" w:rsidP="00D47F72">
      <w:pPr>
        <w:pStyle w:val="ListParagraph"/>
        <w:numPr>
          <w:ilvl w:val="0"/>
          <w:numId w:val="27"/>
        </w:numPr>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 xml:space="preserve">Copy (or reference) of </w:t>
      </w:r>
      <w:r w:rsidRPr="008E2283">
        <w:rPr>
          <w:rFonts w:asciiTheme="majorHAnsi" w:eastAsia="Trebuchet MS" w:hAnsiTheme="majorHAnsi" w:cstheme="majorHAnsi"/>
          <w:color w:val="000000"/>
          <w:lang w:val="en-US"/>
        </w:rPr>
        <w:t xml:space="preserve">scientific articles in which the candidate is author considers most relevant of his/her professional career; </w:t>
      </w:r>
    </w:p>
    <w:p w14:paraId="11B79DCF" w14:textId="77777777" w:rsidR="008E2283" w:rsidRDefault="008E2283" w:rsidP="00D47F72">
      <w:pPr>
        <w:pStyle w:val="ListParagraph"/>
        <w:numPr>
          <w:ilvl w:val="0"/>
          <w:numId w:val="27"/>
        </w:numPr>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O</w:t>
      </w:r>
      <w:r w:rsidRPr="008E2283">
        <w:rPr>
          <w:rFonts w:asciiTheme="majorHAnsi" w:eastAsia="Trebuchet MS" w:hAnsiTheme="majorHAnsi" w:cstheme="majorHAnsi"/>
          <w:color w:val="000000"/>
          <w:lang w:val="en-US"/>
        </w:rPr>
        <w:t xml:space="preserve">ne-minute English video where you must briefly describe your motivation for this application (YouTube or other link); </w:t>
      </w:r>
    </w:p>
    <w:p w14:paraId="09905722" w14:textId="63D2C59C" w:rsidR="008E2283" w:rsidRDefault="008E2283" w:rsidP="00D47F72">
      <w:pPr>
        <w:pStyle w:val="ListParagraph"/>
        <w:numPr>
          <w:ilvl w:val="0"/>
          <w:numId w:val="27"/>
        </w:numPr>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R</w:t>
      </w:r>
      <w:r w:rsidRPr="008E2283">
        <w:rPr>
          <w:rFonts w:asciiTheme="majorHAnsi" w:eastAsia="Trebuchet MS" w:hAnsiTheme="majorHAnsi" w:cstheme="majorHAnsi"/>
          <w:color w:val="000000"/>
          <w:lang w:val="en-US"/>
        </w:rPr>
        <w:t>ec</w:t>
      </w:r>
      <w:r w:rsidR="004D0AA8">
        <w:rPr>
          <w:rFonts w:asciiTheme="majorHAnsi" w:eastAsia="Trebuchet MS" w:hAnsiTheme="majorHAnsi" w:cstheme="majorHAnsi"/>
          <w:color w:val="000000"/>
          <w:lang w:val="en-US"/>
        </w:rPr>
        <w:t>ommendation letters (pdf file).</w:t>
      </w:r>
    </w:p>
    <w:p w14:paraId="7E3EE185" w14:textId="39E1431B" w:rsidR="00686BE4" w:rsidRPr="008E2283" w:rsidRDefault="00686BE4" w:rsidP="00D47F72">
      <w:pPr>
        <w:pStyle w:val="ListParagraph"/>
        <w:spacing w:after="0" w:line="240" w:lineRule="auto"/>
        <w:jc w:val="both"/>
        <w:rPr>
          <w:rFonts w:asciiTheme="majorHAnsi" w:eastAsia="Trebuchet MS" w:hAnsiTheme="majorHAnsi" w:cstheme="majorHAnsi"/>
          <w:color w:val="000000"/>
          <w:lang w:val="en-US"/>
        </w:rPr>
      </w:pPr>
      <w:r>
        <w:rPr>
          <w:rFonts w:asciiTheme="majorHAnsi" w:eastAsia="Trebuchet MS" w:hAnsiTheme="majorHAnsi" w:cstheme="majorHAnsi"/>
          <w:color w:val="000000"/>
          <w:lang w:val="en-US"/>
        </w:rPr>
        <w:t xml:space="preserve">The email subject shall only contain the job reference: </w:t>
      </w:r>
      <w:r w:rsidRPr="00482BC6">
        <w:rPr>
          <w:sz w:val="21"/>
          <w:szCs w:val="21"/>
          <w:lang w:val="en-US"/>
        </w:rPr>
        <w:t>Senior PhD Researcher – Circuits Design</w:t>
      </w:r>
      <w:r>
        <w:rPr>
          <w:sz w:val="21"/>
          <w:szCs w:val="21"/>
          <w:lang w:val="en-US"/>
        </w:rPr>
        <w:t>.</w:t>
      </w:r>
    </w:p>
    <w:p w14:paraId="4A621569" w14:textId="77777777" w:rsidR="00C32177" w:rsidRPr="00C75DFC" w:rsidRDefault="00C32177" w:rsidP="00D47F72">
      <w:pPr>
        <w:pBdr>
          <w:top w:val="nil"/>
          <w:left w:val="nil"/>
          <w:bottom w:val="nil"/>
          <w:right w:val="nil"/>
          <w:between w:val="nil"/>
        </w:pBdr>
        <w:spacing w:after="0" w:line="240" w:lineRule="auto"/>
        <w:ind w:hanging="720"/>
        <w:jc w:val="both"/>
        <w:rPr>
          <w:rFonts w:asciiTheme="majorHAnsi" w:eastAsia="Trebuchet MS" w:hAnsiTheme="majorHAnsi" w:cstheme="majorHAnsi"/>
          <w:color w:val="000000"/>
          <w:lang w:val="en-US"/>
        </w:rPr>
      </w:pPr>
    </w:p>
    <w:p w14:paraId="2FDC43E9" w14:textId="5A727B03" w:rsidR="00C32177" w:rsidRPr="004D0AA8" w:rsidRDefault="00B162C5" w:rsidP="00D47F72">
      <w:pPr>
        <w:pStyle w:val="ListParagraph"/>
        <w:numPr>
          <w:ilvl w:val="0"/>
          <w:numId w:val="26"/>
        </w:numPr>
        <w:pBdr>
          <w:top w:val="nil"/>
          <w:left w:val="nil"/>
          <w:bottom w:val="nil"/>
          <w:right w:val="nil"/>
          <w:between w:val="nil"/>
        </w:pBdr>
        <w:tabs>
          <w:tab w:val="left" w:pos="284"/>
        </w:tabs>
        <w:spacing w:after="0" w:line="240" w:lineRule="auto"/>
        <w:jc w:val="both"/>
        <w:rPr>
          <w:sz w:val="21"/>
          <w:szCs w:val="21"/>
          <w:lang w:val="en-US"/>
        </w:rPr>
      </w:pPr>
      <w:r w:rsidRPr="004D0AA8">
        <w:rPr>
          <w:sz w:val="21"/>
          <w:szCs w:val="21"/>
          <w:lang w:val="en-US"/>
        </w:rPr>
        <w:t>Jury</w:t>
      </w:r>
      <w:r w:rsidR="002509BE">
        <w:rPr>
          <w:sz w:val="21"/>
          <w:szCs w:val="21"/>
          <w:lang w:val="en-US"/>
        </w:rPr>
        <w:t xml:space="preserve"> composition </w:t>
      </w:r>
    </w:p>
    <w:p w14:paraId="30260CE0" w14:textId="77777777" w:rsidR="00C32177" w:rsidRPr="002509BE" w:rsidRDefault="00C32177" w:rsidP="00D47F72">
      <w:pPr>
        <w:pBdr>
          <w:top w:val="nil"/>
          <w:left w:val="nil"/>
          <w:bottom w:val="nil"/>
          <w:right w:val="nil"/>
          <w:between w:val="nil"/>
        </w:pBdr>
        <w:spacing w:after="0" w:line="240" w:lineRule="auto"/>
        <w:jc w:val="both"/>
        <w:rPr>
          <w:rFonts w:asciiTheme="majorHAnsi" w:eastAsia="Trebuchet MS" w:hAnsiTheme="majorHAnsi" w:cstheme="majorHAnsi"/>
          <w:i/>
          <w:color w:val="000000"/>
          <w:lang w:val="en-US"/>
        </w:rPr>
      </w:pPr>
    </w:p>
    <w:p w14:paraId="2E54CF32" w14:textId="77777777" w:rsidR="002509BE" w:rsidRDefault="00B162C5" w:rsidP="00D47F72">
      <w:pPr>
        <w:pBdr>
          <w:top w:val="nil"/>
          <w:left w:val="nil"/>
          <w:bottom w:val="nil"/>
          <w:right w:val="nil"/>
          <w:between w:val="nil"/>
        </w:pBdr>
        <w:spacing w:after="0" w:line="240" w:lineRule="auto"/>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Applications shall be subject to evaluation by a jury</w:t>
      </w:r>
      <w:r w:rsidR="005758CE" w:rsidRPr="002509BE">
        <w:rPr>
          <w:rFonts w:asciiTheme="majorHAnsi" w:eastAsia="Trebuchet MS" w:hAnsiTheme="majorHAnsi" w:cstheme="majorHAnsi"/>
          <w:color w:val="000000"/>
          <w:lang w:val="en-US"/>
        </w:rPr>
        <w:t xml:space="preserve"> composed of the following members</w:t>
      </w:r>
      <w:r w:rsidR="00EF71B6" w:rsidRPr="002509BE">
        <w:rPr>
          <w:rFonts w:asciiTheme="majorHAnsi" w:eastAsia="Trebuchet MS" w:hAnsiTheme="majorHAnsi" w:cstheme="majorHAnsi"/>
          <w:color w:val="000000"/>
          <w:lang w:val="en-US"/>
        </w:rPr>
        <w:t>.</w:t>
      </w:r>
    </w:p>
    <w:p w14:paraId="78E0A063" w14:textId="71A594FC" w:rsidR="00C32177" w:rsidRPr="002509BE" w:rsidRDefault="00933D79" w:rsidP="00D47F72">
      <w:pPr>
        <w:pStyle w:val="ListParagraph"/>
        <w:numPr>
          <w:ilvl w:val="0"/>
          <w:numId w:val="29"/>
        </w:numPr>
        <w:pBdr>
          <w:top w:val="nil"/>
          <w:left w:val="nil"/>
          <w:bottom w:val="nil"/>
          <w:right w:val="nil"/>
          <w:between w:val="nil"/>
        </w:pBdr>
        <w:spacing w:after="0" w:line="240" w:lineRule="auto"/>
        <w:jc w:val="both"/>
        <w:rPr>
          <w:rFonts w:asciiTheme="majorHAnsi" w:eastAsia="Trebuchet MS" w:hAnsiTheme="majorHAnsi" w:cstheme="majorHAnsi"/>
          <w:color w:val="000000"/>
        </w:rPr>
      </w:pPr>
      <w:proofErr w:type="spellStart"/>
      <w:r>
        <w:rPr>
          <w:rFonts w:asciiTheme="majorHAnsi" w:eastAsia="Trebuchet MS" w:hAnsiTheme="majorHAnsi" w:cstheme="majorHAnsi"/>
          <w:color w:val="000000"/>
        </w:rPr>
        <w:t>President</w:t>
      </w:r>
      <w:proofErr w:type="spellEnd"/>
      <w:r>
        <w:rPr>
          <w:rFonts w:asciiTheme="majorHAnsi" w:eastAsia="Trebuchet MS" w:hAnsiTheme="majorHAnsi" w:cstheme="majorHAnsi"/>
          <w:color w:val="000000"/>
        </w:rPr>
        <w:t xml:space="preserve"> – Professora Doutora Liliana Ferreira</w:t>
      </w:r>
      <w:r w:rsidR="002509BE" w:rsidRPr="002509BE">
        <w:rPr>
          <w:rFonts w:asciiTheme="majorHAnsi" w:eastAsia="Trebuchet MS" w:hAnsiTheme="majorHAnsi" w:cstheme="majorHAnsi"/>
          <w:color w:val="000000"/>
        </w:rPr>
        <w:t xml:space="preserve"> (Associação </w:t>
      </w:r>
      <w:proofErr w:type="spellStart"/>
      <w:r w:rsidR="002509BE" w:rsidRPr="002509BE">
        <w:rPr>
          <w:rFonts w:asciiTheme="majorHAnsi" w:eastAsia="Trebuchet MS" w:hAnsiTheme="majorHAnsi" w:cstheme="majorHAnsi"/>
          <w:color w:val="000000"/>
        </w:rPr>
        <w:t>Fraunhofer</w:t>
      </w:r>
      <w:proofErr w:type="spellEnd"/>
      <w:r w:rsidR="002509BE" w:rsidRPr="002509BE">
        <w:rPr>
          <w:rFonts w:asciiTheme="majorHAnsi" w:eastAsia="Trebuchet MS" w:hAnsiTheme="majorHAnsi" w:cstheme="majorHAnsi"/>
          <w:color w:val="000000"/>
        </w:rPr>
        <w:t xml:space="preserve"> Portugal </w:t>
      </w:r>
      <w:proofErr w:type="spellStart"/>
      <w:r w:rsidR="002509BE" w:rsidRPr="002509BE">
        <w:rPr>
          <w:rFonts w:asciiTheme="majorHAnsi" w:eastAsia="Trebuchet MS" w:hAnsiTheme="majorHAnsi" w:cstheme="majorHAnsi"/>
          <w:color w:val="000000"/>
        </w:rPr>
        <w:t>Research</w:t>
      </w:r>
      <w:proofErr w:type="spellEnd"/>
      <w:r w:rsidR="002509BE" w:rsidRPr="002509BE">
        <w:rPr>
          <w:rFonts w:asciiTheme="majorHAnsi" w:eastAsia="Trebuchet MS" w:hAnsiTheme="majorHAnsi" w:cstheme="majorHAnsi"/>
          <w:color w:val="000000"/>
        </w:rPr>
        <w:t>)</w:t>
      </w:r>
      <w:r w:rsidR="00B162C5" w:rsidRPr="002509BE">
        <w:rPr>
          <w:rFonts w:asciiTheme="majorHAnsi" w:eastAsia="Trebuchet MS" w:hAnsiTheme="majorHAnsi" w:cstheme="majorHAnsi"/>
          <w:color w:val="000000"/>
        </w:rPr>
        <w:t xml:space="preserve">; </w:t>
      </w:r>
    </w:p>
    <w:p w14:paraId="5C75F2DE" w14:textId="76A7F08B" w:rsidR="00C32177" w:rsidRPr="002509BE" w:rsidRDefault="00686BE4" w:rsidP="00D47F72">
      <w:pPr>
        <w:pStyle w:val="ListParagraph"/>
        <w:numPr>
          <w:ilvl w:val="0"/>
          <w:numId w:val="29"/>
        </w:numPr>
        <w:pBdr>
          <w:top w:val="nil"/>
          <w:left w:val="nil"/>
          <w:bottom w:val="nil"/>
          <w:right w:val="nil"/>
          <w:between w:val="nil"/>
        </w:pBdr>
        <w:spacing w:after="0" w:line="240" w:lineRule="auto"/>
        <w:jc w:val="both"/>
        <w:rPr>
          <w:rFonts w:asciiTheme="majorHAnsi" w:eastAsia="Trebuchet MS" w:hAnsiTheme="majorHAnsi" w:cstheme="majorHAnsi"/>
          <w:color w:val="000000"/>
        </w:rPr>
      </w:pPr>
      <w:proofErr w:type="spellStart"/>
      <w:r>
        <w:rPr>
          <w:rFonts w:asciiTheme="majorHAnsi" w:eastAsia="Trebuchet MS" w:hAnsiTheme="majorHAnsi" w:cstheme="majorHAnsi"/>
          <w:color w:val="000000"/>
        </w:rPr>
        <w:t>First</w:t>
      </w:r>
      <w:proofErr w:type="spellEnd"/>
      <w:r w:rsidR="002509BE" w:rsidRPr="002509BE">
        <w:rPr>
          <w:rFonts w:asciiTheme="majorHAnsi" w:eastAsia="Trebuchet MS" w:hAnsiTheme="majorHAnsi" w:cstheme="majorHAnsi"/>
          <w:color w:val="000000"/>
        </w:rPr>
        <w:t xml:space="preserve"> </w:t>
      </w:r>
      <w:proofErr w:type="spellStart"/>
      <w:r w:rsidR="002509BE" w:rsidRPr="002509BE">
        <w:rPr>
          <w:rFonts w:asciiTheme="majorHAnsi" w:eastAsia="Trebuchet MS" w:hAnsiTheme="majorHAnsi" w:cstheme="majorHAnsi"/>
          <w:color w:val="000000"/>
        </w:rPr>
        <w:t>effective</w:t>
      </w:r>
      <w:proofErr w:type="spellEnd"/>
      <w:r w:rsidR="002509BE" w:rsidRPr="002509BE">
        <w:rPr>
          <w:rFonts w:asciiTheme="majorHAnsi" w:eastAsia="Trebuchet MS" w:hAnsiTheme="majorHAnsi" w:cstheme="majorHAnsi"/>
          <w:color w:val="000000"/>
        </w:rPr>
        <w:t xml:space="preserve"> </w:t>
      </w:r>
      <w:proofErr w:type="spellStart"/>
      <w:r w:rsidR="002509BE" w:rsidRPr="002509BE">
        <w:rPr>
          <w:rFonts w:asciiTheme="majorHAnsi" w:eastAsia="Trebuchet MS" w:hAnsiTheme="majorHAnsi" w:cstheme="majorHAnsi"/>
          <w:color w:val="000000"/>
        </w:rPr>
        <w:t>m</w:t>
      </w:r>
      <w:r w:rsidR="00B162C5" w:rsidRPr="002509BE">
        <w:rPr>
          <w:rFonts w:asciiTheme="majorHAnsi" w:eastAsia="Trebuchet MS" w:hAnsiTheme="majorHAnsi" w:cstheme="majorHAnsi"/>
          <w:color w:val="000000"/>
        </w:rPr>
        <w:t>ember</w:t>
      </w:r>
      <w:proofErr w:type="spellEnd"/>
      <w:r w:rsidR="002509BE" w:rsidRPr="002509BE">
        <w:rPr>
          <w:rFonts w:asciiTheme="majorHAnsi" w:eastAsia="Trebuchet MS" w:hAnsiTheme="majorHAnsi" w:cstheme="majorHAnsi"/>
          <w:color w:val="000000"/>
        </w:rPr>
        <w:t xml:space="preserve">: Professora Doutora Elvira Fortunato (Universidade Nova de Lisboa / </w:t>
      </w:r>
      <w:proofErr w:type="spellStart"/>
      <w:r w:rsidR="002509BE" w:rsidRPr="002509BE">
        <w:rPr>
          <w:rFonts w:asciiTheme="majorHAnsi" w:eastAsia="Trebuchet MS" w:hAnsiTheme="majorHAnsi" w:cstheme="majorHAnsi"/>
          <w:color w:val="000000"/>
        </w:rPr>
        <w:t>NovaidFCT</w:t>
      </w:r>
      <w:proofErr w:type="spellEnd"/>
      <w:r w:rsidR="002509BE" w:rsidRPr="002509BE">
        <w:rPr>
          <w:rFonts w:asciiTheme="majorHAnsi" w:eastAsia="Trebuchet MS" w:hAnsiTheme="majorHAnsi" w:cstheme="majorHAnsi"/>
          <w:color w:val="000000"/>
        </w:rPr>
        <w:t>)</w:t>
      </w:r>
      <w:r w:rsidR="00B162C5" w:rsidRPr="002509BE">
        <w:rPr>
          <w:rFonts w:asciiTheme="majorHAnsi" w:eastAsia="Trebuchet MS" w:hAnsiTheme="majorHAnsi" w:cstheme="majorHAnsi"/>
          <w:color w:val="000000"/>
        </w:rPr>
        <w:t>;</w:t>
      </w:r>
    </w:p>
    <w:p w14:paraId="33F3270F" w14:textId="24E96291" w:rsidR="00C32177" w:rsidRPr="002509BE" w:rsidRDefault="00686BE4" w:rsidP="00D47F72">
      <w:pPr>
        <w:pStyle w:val="ListParagraph"/>
        <w:numPr>
          <w:ilvl w:val="0"/>
          <w:numId w:val="29"/>
        </w:numPr>
        <w:pBdr>
          <w:top w:val="nil"/>
          <w:left w:val="nil"/>
          <w:bottom w:val="nil"/>
          <w:right w:val="nil"/>
          <w:between w:val="nil"/>
        </w:pBdr>
        <w:spacing w:after="0" w:line="240" w:lineRule="auto"/>
        <w:jc w:val="both"/>
        <w:rPr>
          <w:rFonts w:asciiTheme="majorHAnsi" w:eastAsia="Trebuchet MS" w:hAnsiTheme="majorHAnsi" w:cstheme="majorHAnsi"/>
          <w:color w:val="000000"/>
        </w:rPr>
      </w:pPr>
      <w:proofErr w:type="spellStart"/>
      <w:r>
        <w:rPr>
          <w:rFonts w:asciiTheme="majorHAnsi" w:eastAsia="Trebuchet MS" w:hAnsiTheme="majorHAnsi" w:cstheme="majorHAnsi"/>
          <w:color w:val="000000"/>
        </w:rPr>
        <w:t>Second</w:t>
      </w:r>
      <w:proofErr w:type="spellEnd"/>
      <w:r w:rsidR="002509BE" w:rsidRPr="002509BE">
        <w:rPr>
          <w:rFonts w:asciiTheme="majorHAnsi" w:eastAsia="Trebuchet MS" w:hAnsiTheme="majorHAnsi" w:cstheme="majorHAnsi"/>
          <w:color w:val="000000"/>
        </w:rPr>
        <w:t xml:space="preserve"> </w:t>
      </w:r>
      <w:proofErr w:type="spellStart"/>
      <w:r w:rsidR="002509BE" w:rsidRPr="002509BE">
        <w:rPr>
          <w:rFonts w:asciiTheme="majorHAnsi" w:eastAsia="Trebuchet MS" w:hAnsiTheme="majorHAnsi" w:cstheme="majorHAnsi"/>
          <w:color w:val="000000"/>
        </w:rPr>
        <w:t>effective</w:t>
      </w:r>
      <w:proofErr w:type="spellEnd"/>
      <w:r w:rsidR="002509BE" w:rsidRPr="002509BE">
        <w:rPr>
          <w:rFonts w:asciiTheme="majorHAnsi" w:eastAsia="Trebuchet MS" w:hAnsiTheme="majorHAnsi" w:cstheme="majorHAnsi"/>
          <w:color w:val="000000"/>
        </w:rPr>
        <w:t xml:space="preserve"> </w:t>
      </w:r>
      <w:proofErr w:type="spellStart"/>
      <w:r w:rsidR="002509BE" w:rsidRPr="002509BE">
        <w:rPr>
          <w:rFonts w:asciiTheme="majorHAnsi" w:eastAsia="Trebuchet MS" w:hAnsiTheme="majorHAnsi" w:cstheme="majorHAnsi"/>
          <w:color w:val="000000"/>
        </w:rPr>
        <w:t>member</w:t>
      </w:r>
      <w:proofErr w:type="spellEnd"/>
      <w:r w:rsidR="00B162C5" w:rsidRPr="002509BE">
        <w:rPr>
          <w:rFonts w:asciiTheme="majorHAnsi" w:eastAsia="Trebuchet MS" w:hAnsiTheme="majorHAnsi" w:cstheme="majorHAnsi"/>
          <w:color w:val="000000"/>
        </w:rPr>
        <w:t>:</w:t>
      </w:r>
      <w:r w:rsidR="002509BE" w:rsidRPr="002509BE">
        <w:rPr>
          <w:rFonts w:asciiTheme="majorHAnsi" w:eastAsia="Trebuchet MS" w:hAnsiTheme="majorHAnsi" w:cstheme="majorHAnsi"/>
          <w:color w:val="000000"/>
        </w:rPr>
        <w:t xml:space="preserve"> Professor Doutor Carlos Neto (Raiz – Instituto de Investigação da Floresta e do Papel)</w:t>
      </w:r>
      <w:r w:rsidR="00B162C5" w:rsidRPr="002509BE">
        <w:rPr>
          <w:rFonts w:asciiTheme="majorHAnsi" w:eastAsia="Trebuchet MS" w:hAnsiTheme="majorHAnsi" w:cstheme="majorHAnsi"/>
          <w:color w:val="000000"/>
        </w:rPr>
        <w:t>;</w:t>
      </w:r>
    </w:p>
    <w:p w14:paraId="122E4052" w14:textId="74BE4821" w:rsidR="00C32177" w:rsidRPr="002509BE" w:rsidRDefault="00B162C5" w:rsidP="00D47F72">
      <w:pPr>
        <w:pStyle w:val="ListParagraph"/>
        <w:numPr>
          <w:ilvl w:val="0"/>
          <w:numId w:val="29"/>
        </w:numPr>
        <w:pBdr>
          <w:top w:val="nil"/>
          <w:left w:val="nil"/>
          <w:bottom w:val="nil"/>
          <w:right w:val="nil"/>
          <w:between w:val="nil"/>
        </w:pBdr>
        <w:spacing w:after="0" w:line="240" w:lineRule="auto"/>
        <w:jc w:val="both"/>
        <w:rPr>
          <w:rFonts w:asciiTheme="majorHAnsi" w:eastAsia="Trebuchet MS" w:hAnsiTheme="majorHAnsi" w:cstheme="majorHAnsi"/>
          <w:color w:val="000000"/>
        </w:rPr>
      </w:pPr>
      <w:proofErr w:type="spellStart"/>
      <w:r w:rsidRPr="002509BE">
        <w:rPr>
          <w:rFonts w:asciiTheme="majorHAnsi" w:eastAsia="Trebuchet MS" w:hAnsiTheme="majorHAnsi" w:cstheme="majorHAnsi"/>
          <w:color w:val="000000"/>
        </w:rPr>
        <w:t>Substitute</w:t>
      </w:r>
      <w:proofErr w:type="spellEnd"/>
      <w:r w:rsidRPr="002509BE">
        <w:rPr>
          <w:rFonts w:asciiTheme="majorHAnsi" w:eastAsia="Trebuchet MS" w:hAnsiTheme="majorHAnsi" w:cstheme="majorHAnsi"/>
          <w:color w:val="000000"/>
        </w:rPr>
        <w:t xml:space="preserve"> </w:t>
      </w:r>
      <w:proofErr w:type="spellStart"/>
      <w:r w:rsidRPr="002509BE">
        <w:rPr>
          <w:rFonts w:asciiTheme="majorHAnsi" w:eastAsia="Trebuchet MS" w:hAnsiTheme="majorHAnsi" w:cstheme="majorHAnsi"/>
          <w:color w:val="000000"/>
        </w:rPr>
        <w:t>Member</w:t>
      </w:r>
      <w:proofErr w:type="spellEnd"/>
      <w:r w:rsidR="002509BE">
        <w:rPr>
          <w:rFonts w:asciiTheme="majorHAnsi" w:eastAsia="Trebuchet MS" w:hAnsiTheme="majorHAnsi" w:cstheme="majorHAnsi"/>
          <w:color w:val="000000"/>
        </w:rPr>
        <w:t>: Doutora Sílvia Garcia (</w:t>
      </w:r>
      <w:r w:rsidR="002509BE" w:rsidRPr="00686BE4">
        <w:rPr>
          <w:rFonts w:asciiTheme="majorHAnsi" w:eastAsia="Trebuchet MS" w:hAnsiTheme="majorHAnsi" w:cstheme="majorHAnsi"/>
          <w:color w:val="000000"/>
        </w:rPr>
        <w:t>INCM - Imprensa Nacional – Casa da Moeda, S.A</w:t>
      </w:r>
      <w:r w:rsidR="002509BE">
        <w:rPr>
          <w:rFonts w:asciiTheme="majorHAnsi" w:eastAsia="Trebuchet MS" w:hAnsiTheme="majorHAnsi" w:cstheme="majorHAnsi"/>
          <w:color w:val="000000"/>
        </w:rPr>
        <w:t>.</w:t>
      </w:r>
      <w:r w:rsidR="00686BE4">
        <w:rPr>
          <w:rFonts w:asciiTheme="majorHAnsi" w:eastAsia="Trebuchet MS" w:hAnsiTheme="majorHAnsi" w:cstheme="majorHAnsi"/>
          <w:color w:val="000000"/>
        </w:rPr>
        <w:t>)</w:t>
      </w:r>
      <w:r w:rsidRPr="002509BE">
        <w:rPr>
          <w:rFonts w:asciiTheme="majorHAnsi" w:eastAsia="Trebuchet MS" w:hAnsiTheme="majorHAnsi" w:cstheme="majorHAnsi"/>
          <w:color w:val="000000"/>
        </w:rPr>
        <w:t>;</w:t>
      </w:r>
    </w:p>
    <w:p w14:paraId="13664369" w14:textId="78844FFC" w:rsidR="00C32177" w:rsidRPr="00686BE4" w:rsidRDefault="00686BE4" w:rsidP="00D47F72">
      <w:pPr>
        <w:pStyle w:val="ListParagraph"/>
        <w:numPr>
          <w:ilvl w:val="0"/>
          <w:numId w:val="29"/>
        </w:numPr>
        <w:pBdr>
          <w:top w:val="nil"/>
          <w:left w:val="nil"/>
          <w:bottom w:val="nil"/>
          <w:right w:val="nil"/>
          <w:between w:val="nil"/>
        </w:pBdr>
        <w:spacing w:after="0" w:line="240" w:lineRule="auto"/>
        <w:jc w:val="both"/>
        <w:rPr>
          <w:rFonts w:asciiTheme="majorHAnsi" w:eastAsia="Trebuchet MS" w:hAnsiTheme="majorHAnsi" w:cstheme="majorHAnsi"/>
          <w:color w:val="000000"/>
        </w:rPr>
      </w:pPr>
      <w:proofErr w:type="spellStart"/>
      <w:r w:rsidRPr="00686BE4">
        <w:rPr>
          <w:rFonts w:asciiTheme="majorHAnsi" w:eastAsia="Trebuchet MS" w:hAnsiTheme="majorHAnsi" w:cstheme="majorHAnsi"/>
          <w:color w:val="000000"/>
        </w:rPr>
        <w:t>Substitute</w:t>
      </w:r>
      <w:proofErr w:type="spellEnd"/>
      <w:r w:rsidRPr="00686BE4">
        <w:rPr>
          <w:rFonts w:asciiTheme="majorHAnsi" w:eastAsia="Trebuchet MS" w:hAnsiTheme="majorHAnsi" w:cstheme="majorHAnsi"/>
          <w:color w:val="000000"/>
        </w:rPr>
        <w:t xml:space="preserve"> </w:t>
      </w:r>
      <w:proofErr w:type="spellStart"/>
      <w:r w:rsidRPr="00686BE4">
        <w:rPr>
          <w:rFonts w:asciiTheme="majorHAnsi" w:eastAsia="Trebuchet MS" w:hAnsiTheme="majorHAnsi" w:cstheme="majorHAnsi"/>
          <w:color w:val="000000"/>
        </w:rPr>
        <w:t>Member</w:t>
      </w:r>
      <w:proofErr w:type="spellEnd"/>
      <w:r w:rsidRPr="00686BE4">
        <w:rPr>
          <w:rFonts w:asciiTheme="majorHAnsi" w:eastAsia="Trebuchet MS" w:hAnsiTheme="majorHAnsi" w:cstheme="majorHAnsi"/>
          <w:color w:val="000000"/>
        </w:rPr>
        <w:t>:</w:t>
      </w:r>
      <w:r w:rsidR="00B162C5" w:rsidRPr="00686BE4">
        <w:rPr>
          <w:rFonts w:asciiTheme="majorHAnsi" w:eastAsia="Trebuchet MS" w:hAnsiTheme="majorHAnsi" w:cstheme="majorHAnsi"/>
          <w:color w:val="000000"/>
        </w:rPr>
        <w:t xml:space="preserve"> </w:t>
      </w:r>
      <w:r w:rsidRPr="00686BE4">
        <w:rPr>
          <w:rFonts w:asciiTheme="majorHAnsi" w:eastAsia="Trebuchet MS" w:hAnsiTheme="majorHAnsi" w:cstheme="majorHAnsi"/>
          <w:color w:val="000000"/>
        </w:rPr>
        <w:t>Dr. Carlos Clara (</w:t>
      </w:r>
      <w:proofErr w:type="spellStart"/>
      <w:r w:rsidRPr="00686BE4">
        <w:rPr>
          <w:rFonts w:asciiTheme="majorHAnsi" w:eastAsia="Trebuchet MS" w:hAnsiTheme="majorHAnsi" w:cstheme="majorHAnsi"/>
          <w:color w:val="000000"/>
        </w:rPr>
        <w:t>Clara</w:t>
      </w:r>
      <w:proofErr w:type="spellEnd"/>
      <w:r w:rsidRPr="00686BE4">
        <w:rPr>
          <w:rFonts w:asciiTheme="majorHAnsi" w:eastAsia="Trebuchet MS" w:hAnsiTheme="majorHAnsi" w:cstheme="majorHAnsi"/>
          <w:color w:val="000000"/>
        </w:rPr>
        <w:t xml:space="preserve"> Saúde</w:t>
      </w:r>
      <w:r>
        <w:rPr>
          <w:rFonts w:asciiTheme="majorHAnsi" w:eastAsia="Trebuchet MS" w:hAnsiTheme="majorHAnsi" w:cstheme="majorHAnsi"/>
          <w:color w:val="000000"/>
        </w:rPr>
        <w:t xml:space="preserve">, </w:t>
      </w:r>
      <w:proofErr w:type="spellStart"/>
      <w:r>
        <w:rPr>
          <w:rFonts w:asciiTheme="majorHAnsi" w:eastAsia="Trebuchet MS" w:hAnsiTheme="majorHAnsi" w:cstheme="majorHAnsi"/>
          <w:color w:val="000000"/>
        </w:rPr>
        <w:t>Lda</w:t>
      </w:r>
      <w:proofErr w:type="spellEnd"/>
      <w:r>
        <w:rPr>
          <w:rFonts w:asciiTheme="majorHAnsi" w:eastAsia="Trebuchet MS" w:hAnsiTheme="majorHAnsi" w:cstheme="majorHAnsi"/>
          <w:color w:val="000000"/>
        </w:rPr>
        <w:t>).</w:t>
      </w:r>
    </w:p>
    <w:p w14:paraId="5534E0C5" w14:textId="77777777" w:rsidR="00C32177" w:rsidRPr="00686BE4" w:rsidRDefault="00C32177" w:rsidP="00D47F72">
      <w:pPr>
        <w:pBdr>
          <w:top w:val="nil"/>
          <w:left w:val="nil"/>
          <w:bottom w:val="nil"/>
          <w:right w:val="nil"/>
          <w:between w:val="nil"/>
        </w:pBdr>
        <w:spacing w:after="0" w:line="240" w:lineRule="auto"/>
        <w:ind w:hanging="720"/>
        <w:jc w:val="both"/>
        <w:rPr>
          <w:rFonts w:asciiTheme="majorHAnsi" w:eastAsia="Trebuchet MS" w:hAnsiTheme="majorHAnsi" w:cstheme="majorHAnsi"/>
          <w:color w:val="000000"/>
        </w:rPr>
      </w:pPr>
    </w:p>
    <w:p w14:paraId="689FC64C" w14:textId="40D2DF66" w:rsidR="00C32177" w:rsidRPr="004D0AA8" w:rsidRDefault="00B162C5" w:rsidP="00D47F72">
      <w:pPr>
        <w:pStyle w:val="ListParagraph"/>
        <w:numPr>
          <w:ilvl w:val="0"/>
          <w:numId w:val="26"/>
        </w:numPr>
        <w:pBdr>
          <w:top w:val="nil"/>
          <w:left w:val="nil"/>
          <w:bottom w:val="nil"/>
          <w:right w:val="nil"/>
          <w:between w:val="nil"/>
        </w:pBdr>
        <w:tabs>
          <w:tab w:val="left" w:pos="284"/>
        </w:tabs>
        <w:spacing w:after="0" w:line="240" w:lineRule="auto"/>
        <w:jc w:val="both"/>
        <w:rPr>
          <w:sz w:val="21"/>
          <w:szCs w:val="21"/>
          <w:lang w:val="en-US"/>
        </w:rPr>
      </w:pPr>
      <w:r w:rsidRPr="004D0AA8">
        <w:rPr>
          <w:sz w:val="21"/>
          <w:szCs w:val="21"/>
          <w:lang w:val="en-US"/>
        </w:rPr>
        <w:t>Selection criteria</w:t>
      </w:r>
    </w:p>
    <w:p w14:paraId="54873E8E" w14:textId="77777777" w:rsidR="00C32177" w:rsidRPr="00686BE4" w:rsidRDefault="00C32177" w:rsidP="00D47F72">
      <w:pPr>
        <w:pBdr>
          <w:top w:val="nil"/>
          <w:left w:val="nil"/>
          <w:bottom w:val="nil"/>
          <w:right w:val="nil"/>
          <w:between w:val="nil"/>
        </w:pBdr>
        <w:spacing w:after="0" w:line="240" w:lineRule="auto"/>
        <w:ind w:hanging="720"/>
        <w:jc w:val="both"/>
        <w:rPr>
          <w:rFonts w:asciiTheme="majorHAnsi" w:eastAsia="Trebuchet MS" w:hAnsiTheme="majorHAnsi" w:cstheme="majorHAnsi"/>
          <w:color w:val="000000"/>
          <w:lang w:val="en-US"/>
        </w:rPr>
      </w:pPr>
    </w:p>
    <w:p w14:paraId="72756D3D" w14:textId="18BD4E53" w:rsidR="002509BE" w:rsidRPr="002509BE" w:rsidRDefault="004D0AA8" w:rsidP="00D47F72">
      <w:pPr>
        <w:pBdr>
          <w:top w:val="nil"/>
          <w:left w:val="nil"/>
          <w:bottom w:val="nil"/>
          <w:right w:val="nil"/>
          <w:between w:val="nil"/>
        </w:pBdr>
        <w:spacing w:after="0" w:line="240" w:lineRule="auto"/>
        <w:jc w:val="both"/>
        <w:rPr>
          <w:rFonts w:asciiTheme="majorHAnsi" w:eastAsia="Trebuchet MS" w:hAnsiTheme="majorHAnsi" w:cstheme="majorHAnsi"/>
          <w:color w:val="000000"/>
          <w:lang w:val="en-US"/>
        </w:rPr>
      </w:pPr>
      <w:r w:rsidRPr="004D0AA8">
        <w:rPr>
          <w:rFonts w:asciiTheme="majorHAnsi" w:eastAsia="Trebuchet MS" w:hAnsiTheme="majorHAnsi" w:cstheme="majorHAnsi"/>
          <w:color w:val="000000"/>
          <w:lang w:val="en-US"/>
        </w:rPr>
        <w:t xml:space="preserve">Applications will be ordered based on curriculum evaluation and, if deemed necessary by the jury, an interview will be conducted. </w:t>
      </w:r>
      <w:r w:rsidRPr="002509BE">
        <w:rPr>
          <w:rFonts w:asciiTheme="majorHAnsi" w:eastAsia="Trebuchet MS" w:hAnsiTheme="majorHAnsi" w:cstheme="majorHAnsi"/>
          <w:color w:val="000000"/>
          <w:lang w:val="en-US"/>
        </w:rPr>
        <w:t xml:space="preserve">In all cases, the suitability of the candidate's profile will be considered according to the duties / activities to be performed. </w:t>
      </w:r>
      <w:r w:rsidRPr="004D0AA8">
        <w:rPr>
          <w:rFonts w:asciiTheme="majorHAnsi" w:eastAsia="Trebuchet MS" w:hAnsiTheme="majorHAnsi" w:cstheme="majorHAnsi"/>
          <w:color w:val="000000"/>
          <w:lang w:val="en-US"/>
        </w:rPr>
        <w:t xml:space="preserve">Applications that do not include all elements required in the application submission will be automatically excluded from the competition. </w:t>
      </w:r>
      <w:r w:rsidR="002509BE" w:rsidRPr="002509BE">
        <w:rPr>
          <w:rFonts w:asciiTheme="majorHAnsi" w:eastAsia="Trebuchet MS" w:hAnsiTheme="majorHAnsi" w:cstheme="majorHAnsi"/>
          <w:color w:val="000000"/>
          <w:lang w:val="en-US"/>
        </w:rPr>
        <w:t>The selection phases and criteria and their respective weighting shall be as follows:</w:t>
      </w:r>
    </w:p>
    <w:p w14:paraId="1DECB4E6" w14:textId="77777777" w:rsidR="002509BE" w:rsidRPr="002509BE" w:rsidRDefault="002509BE" w:rsidP="00D47F72">
      <w:pPr>
        <w:numPr>
          <w:ilvl w:val="0"/>
          <w:numId w:val="4"/>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First phase – curriculum evaluation</w:t>
      </w:r>
    </w:p>
    <w:p w14:paraId="1CE49939" w14:textId="323705D0" w:rsidR="002509BE" w:rsidRPr="002509BE" w:rsidRDefault="002509BE" w:rsidP="00D47F72">
      <w:pPr>
        <w:numPr>
          <w:ilvl w:val="1"/>
          <w:numId w:val="4"/>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C</w:t>
      </w:r>
      <w:r>
        <w:rPr>
          <w:rFonts w:asciiTheme="majorHAnsi" w:eastAsia="Trebuchet MS" w:hAnsiTheme="majorHAnsi" w:cstheme="majorHAnsi"/>
          <w:color w:val="000000"/>
          <w:lang w:val="en-US"/>
        </w:rPr>
        <w:t>urriculum vitae</w:t>
      </w:r>
      <w:r w:rsidRPr="002509BE">
        <w:rPr>
          <w:rFonts w:asciiTheme="majorHAnsi" w:eastAsia="Trebuchet MS" w:hAnsiTheme="majorHAnsi" w:cstheme="majorHAnsi"/>
          <w:color w:val="000000"/>
          <w:lang w:val="en-US"/>
        </w:rPr>
        <w:t xml:space="preserve"> evaluation (50%);</w:t>
      </w:r>
    </w:p>
    <w:p w14:paraId="08D6E5FE" w14:textId="77777777" w:rsidR="002509BE" w:rsidRPr="002509BE" w:rsidRDefault="002509BE" w:rsidP="00D47F72">
      <w:pPr>
        <w:numPr>
          <w:ilvl w:val="1"/>
          <w:numId w:val="4"/>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Experience in the field of the project (50%);</w:t>
      </w:r>
    </w:p>
    <w:p w14:paraId="37420349" w14:textId="35321740" w:rsidR="002509BE" w:rsidRPr="002509BE" w:rsidRDefault="002509BE" w:rsidP="00D47F72">
      <w:pPr>
        <w:numPr>
          <w:ilvl w:val="1"/>
          <w:numId w:val="4"/>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lastRenderedPageBreak/>
        <w:t>If the jury evaluates the candidate with a total value above 60% in the first two criteria, the candidate will advance for the professional interview ph</w:t>
      </w:r>
      <w:r w:rsidR="002052F7">
        <w:rPr>
          <w:rFonts w:asciiTheme="majorHAnsi" w:eastAsia="Trebuchet MS" w:hAnsiTheme="majorHAnsi" w:cstheme="majorHAnsi"/>
          <w:color w:val="000000"/>
          <w:lang w:val="en-US"/>
        </w:rPr>
        <w:t>ase; if the evaluation lays bel</w:t>
      </w:r>
      <w:r w:rsidRPr="002509BE">
        <w:rPr>
          <w:rFonts w:asciiTheme="majorHAnsi" w:eastAsia="Trebuchet MS" w:hAnsiTheme="majorHAnsi" w:cstheme="majorHAnsi"/>
          <w:color w:val="000000"/>
          <w:lang w:val="en-US"/>
        </w:rPr>
        <w:t>ow the 60% limit, the candidate will be excluded.</w:t>
      </w:r>
    </w:p>
    <w:p w14:paraId="7A84E254" w14:textId="4532B356" w:rsidR="002509BE" w:rsidRPr="002509BE" w:rsidRDefault="002509BE" w:rsidP="00D47F72">
      <w:pPr>
        <w:numPr>
          <w:ilvl w:val="0"/>
          <w:numId w:val="4"/>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 xml:space="preserve">Second phase – professional interview – if the candidate </w:t>
      </w:r>
      <w:r>
        <w:rPr>
          <w:rFonts w:asciiTheme="majorHAnsi" w:eastAsia="Trebuchet MS" w:hAnsiTheme="majorHAnsi" w:cstheme="majorHAnsi"/>
          <w:color w:val="000000"/>
          <w:lang w:val="en-US"/>
        </w:rPr>
        <w:t>advances to</w:t>
      </w:r>
      <w:r w:rsidRPr="002509BE">
        <w:rPr>
          <w:rFonts w:asciiTheme="majorHAnsi" w:eastAsia="Trebuchet MS" w:hAnsiTheme="majorHAnsi" w:cstheme="majorHAnsi"/>
          <w:color w:val="000000"/>
          <w:lang w:val="en-US"/>
        </w:rPr>
        <w:t xml:space="preserve"> the professional interview phase, the selection criteria and their respective weighting shall be as follows:</w:t>
      </w:r>
    </w:p>
    <w:p w14:paraId="56EBB669" w14:textId="77777777" w:rsidR="002509BE" w:rsidRPr="002509BE" w:rsidRDefault="002509BE" w:rsidP="00D47F72">
      <w:pPr>
        <w:numPr>
          <w:ilvl w:val="1"/>
          <w:numId w:val="25"/>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rPr>
      </w:pPr>
      <w:r w:rsidRPr="002509BE">
        <w:rPr>
          <w:rFonts w:asciiTheme="majorHAnsi" w:eastAsia="Trebuchet MS" w:hAnsiTheme="majorHAnsi" w:cstheme="majorHAnsi"/>
          <w:color w:val="000000"/>
        </w:rPr>
        <w:t xml:space="preserve">CV </w:t>
      </w:r>
      <w:proofErr w:type="spellStart"/>
      <w:r w:rsidRPr="002509BE">
        <w:rPr>
          <w:rFonts w:asciiTheme="majorHAnsi" w:eastAsia="Trebuchet MS" w:hAnsiTheme="majorHAnsi" w:cstheme="majorHAnsi"/>
          <w:color w:val="000000"/>
        </w:rPr>
        <w:t>evaluation</w:t>
      </w:r>
      <w:proofErr w:type="spellEnd"/>
      <w:r w:rsidRPr="002509BE">
        <w:rPr>
          <w:rFonts w:asciiTheme="majorHAnsi" w:eastAsia="Trebuchet MS" w:hAnsiTheme="majorHAnsi" w:cstheme="majorHAnsi"/>
          <w:color w:val="000000"/>
        </w:rPr>
        <w:t xml:space="preserve"> (35%);</w:t>
      </w:r>
    </w:p>
    <w:p w14:paraId="2BC1CAC3" w14:textId="77777777" w:rsidR="002509BE" w:rsidRPr="002509BE" w:rsidRDefault="002509BE" w:rsidP="00D47F72">
      <w:pPr>
        <w:numPr>
          <w:ilvl w:val="1"/>
          <w:numId w:val="25"/>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Experience in the field of the project (35%);</w:t>
      </w:r>
    </w:p>
    <w:p w14:paraId="2B3A2D05" w14:textId="1048892C" w:rsidR="003668C8" w:rsidRPr="002509BE" w:rsidRDefault="002509BE" w:rsidP="00D47F72">
      <w:pPr>
        <w:numPr>
          <w:ilvl w:val="1"/>
          <w:numId w:val="25"/>
        </w:numPr>
        <w:pBdr>
          <w:top w:val="nil"/>
          <w:left w:val="nil"/>
          <w:bottom w:val="nil"/>
          <w:right w:val="nil"/>
          <w:between w:val="nil"/>
        </w:pBdr>
        <w:spacing w:after="0" w:line="240" w:lineRule="auto"/>
        <w:contextualSpacing/>
        <w:jc w:val="both"/>
        <w:rPr>
          <w:rFonts w:asciiTheme="majorHAnsi" w:eastAsia="Trebuchet MS" w:hAnsiTheme="majorHAnsi" w:cstheme="majorHAnsi"/>
          <w:color w:val="000000"/>
          <w:lang w:val="en-US"/>
        </w:rPr>
      </w:pPr>
      <w:r w:rsidRPr="002509BE">
        <w:rPr>
          <w:rFonts w:asciiTheme="majorHAnsi" w:eastAsia="Trebuchet MS" w:hAnsiTheme="majorHAnsi" w:cstheme="majorHAnsi"/>
          <w:color w:val="000000"/>
          <w:lang w:val="en-US"/>
        </w:rPr>
        <w:t>Professional interview (30%).</w:t>
      </w:r>
      <w:bookmarkStart w:id="0" w:name="_GoBack"/>
      <w:bookmarkEnd w:id="0"/>
    </w:p>
    <w:p w14:paraId="73FE1209" w14:textId="2D926AD7" w:rsidR="00E643E5" w:rsidRPr="00E643E5" w:rsidRDefault="00E643E5" w:rsidP="00D47F72">
      <w:pPr>
        <w:pBdr>
          <w:top w:val="nil"/>
          <w:left w:val="nil"/>
          <w:bottom w:val="nil"/>
          <w:right w:val="nil"/>
          <w:between w:val="nil"/>
        </w:pBdr>
        <w:spacing w:after="0" w:line="240" w:lineRule="auto"/>
        <w:ind w:left="720"/>
        <w:contextualSpacing/>
        <w:jc w:val="both"/>
        <w:rPr>
          <w:rFonts w:asciiTheme="majorHAnsi" w:eastAsia="Trebuchet MS" w:hAnsiTheme="majorHAnsi" w:cstheme="majorHAnsi"/>
          <w:i/>
          <w:color w:val="000000"/>
          <w:lang w:val="en-US"/>
        </w:rPr>
      </w:pPr>
    </w:p>
    <w:p w14:paraId="5A70C49E" w14:textId="1067ECA6" w:rsidR="00C32177" w:rsidRPr="00686BE4" w:rsidRDefault="00B162C5" w:rsidP="00D47F72">
      <w:pPr>
        <w:pStyle w:val="ListParagraph"/>
        <w:numPr>
          <w:ilvl w:val="0"/>
          <w:numId w:val="26"/>
        </w:numPr>
        <w:pBdr>
          <w:top w:val="nil"/>
          <w:left w:val="nil"/>
          <w:bottom w:val="nil"/>
          <w:right w:val="nil"/>
          <w:between w:val="nil"/>
        </w:pBdr>
        <w:tabs>
          <w:tab w:val="left" w:pos="284"/>
        </w:tabs>
        <w:spacing w:after="0" w:line="240" w:lineRule="auto"/>
        <w:jc w:val="both"/>
        <w:rPr>
          <w:sz w:val="21"/>
          <w:szCs w:val="21"/>
          <w:lang w:val="en-US"/>
        </w:rPr>
      </w:pPr>
      <w:r w:rsidRPr="00686BE4">
        <w:rPr>
          <w:sz w:val="21"/>
          <w:szCs w:val="21"/>
          <w:lang w:val="en-US"/>
        </w:rPr>
        <w:t>Final Decision</w:t>
      </w:r>
    </w:p>
    <w:p w14:paraId="3333CFB2" w14:textId="77777777" w:rsidR="00C32177" w:rsidRPr="00C75DFC" w:rsidRDefault="00C32177" w:rsidP="00D47F72">
      <w:pPr>
        <w:pBdr>
          <w:top w:val="nil"/>
          <w:left w:val="nil"/>
          <w:bottom w:val="nil"/>
          <w:right w:val="nil"/>
          <w:between w:val="nil"/>
        </w:pBdr>
        <w:spacing w:after="0" w:line="240" w:lineRule="auto"/>
        <w:jc w:val="both"/>
        <w:rPr>
          <w:rFonts w:asciiTheme="majorHAnsi" w:eastAsia="Trebuchet MS" w:hAnsiTheme="majorHAnsi" w:cstheme="majorHAnsi"/>
          <w:color w:val="000000"/>
        </w:rPr>
      </w:pPr>
    </w:p>
    <w:p w14:paraId="198FA231" w14:textId="5816088F" w:rsidR="00686BE4" w:rsidRPr="00686BE4" w:rsidRDefault="00B162C5" w:rsidP="00D47F72">
      <w:pPr>
        <w:jc w:val="both"/>
        <w:rPr>
          <w:rFonts w:asciiTheme="majorHAnsi" w:eastAsia="Trebuchet MS" w:hAnsiTheme="majorHAnsi" w:cstheme="majorHAnsi"/>
          <w:color w:val="000000"/>
          <w:lang w:val="en-US"/>
        </w:rPr>
      </w:pPr>
      <w:r w:rsidRPr="00686BE4">
        <w:rPr>
          <w:rFonts w:asciiTheme="majorHAnsi" w:eastAsia="Trebuchet MS" w:hAnsiTheme="majorHAnsi" w:cstheme="majorHAnsi"/>
          <w:color w:val="000000"/>
          <w:lang w:val="en-US"/>
        </w:rPr>
        <w:t xml:space="preserve">The final deliberation of the jury shall be homologated by the ultimate governing body of </w:t>
      </w:r>
      <w:r w:rsidR="000D2F96" w:rsidRPr="00C75DFC">
        <w:rPr>
          <w:rFonts w:asciiTheme="majorHAnsi" w:eastAsia="Trebuchet MS" w:hAnsiTheme="majorHAnsi" w:cstheme="majorHAnsi"/>
          <w:color w:val="000000"/>
          <w:lang w:val="en-US"/>
        </w:rPr>
        <w:t>AlmaScience</w:t>
      </w:r>
      <w:r w:rsidRPr="00686BE4">
        <w:rPr>
          <w:rFonts w:asciiTheme="majorHAnsi" w:eastAsia="Trebuchet MS" w:hAnsiTheme="majorHAnsi" w:cstheme="majorHAnsi"/>
          <w:color w:val="000000"/>
          <w:lang w:val="en-US"/>
        </w:rPr>
        <w:t xml:space="preserve"> that is also responsible for the </w:t>
      </w:r>
      <w:r w:rsidR="00686BE4">
        <w:rPr>
          <w:rFonts w:asciiTheme="majorHAnsi" w:eastAsia="Trebuchet MS" w:hAnsiTheme="majorHAnsi" w:cstheme="majorHAnsi"/>
          <w:color w:val="000000"/>
          <w:lang w:val="en-US"/>
        </w:rPr>
        <w:t xml:space="preserve">final </w:t>
      </w:r>
      <w:r w:rsidRPr="00686BE4">
        <w:rPr>
          <w:rFonts w:asciiTheme="majorHAnsi" w:eastAsia="Trebuchet MS" w:hAnsiTheme="majorHAnsi" w:cstheme="majorHAnsi"/>
          <w:color w:val="000000"/>
          <w:lang w:val="en-US"/>
        </w:rPr>
        <w:t>decision of hiring.</w:t>
      </w:r>
      <w:r w:rsidR="00686BE4" w:rsidRPr="00686BE4">
        <w:rPr>
          <w:rFonts w:asciiTheme="majorHAnsi" w:eastAsia="Trebuchet MS" w:hAnsiTheme="majorHAnsi" w:cstheme="majorHAnsi"/>
          <w:color w:val="000000"/>
          <w:lang w:val="en-US"/>
        </w:rPr>
        <w:t xml:space="preserve"> CoLAB AlmaScience is free to fill the seat or not, and may suspend or terminate the process at any time by informing all applicants. </w:t>
      </w:r>
    </w:p>
    <w:p w14:paraId="57D3CB5E" w14:textId="24DFDB02" w:rsidR="00C32177" w:rsidRPr="00686BE4" w:rsidRDefault="00B162C5" w:rsidP="00D47F72">
      <w:pPr>
        <w:jc w:val="both"/>
        <w:rPr>
          <w:rFonts w:asciiTheme="majorHAnsi" w:eastAsia="Trebuchet MS" w:hAnsiTheme="majorHAnsi" w:cstheme="majorHAnsi"/>
          <w:color w:val="000000"/>
          <w:lang w:val="en-US"/>
        </w:rPr>
      </w:pPr>
      <w:r w:rsidRPr="00686BE4">
        <w:rPr>
          <w:rFonts w:asciiTheme="majorHAnsi" w:eastAsia="Trebuchet MS" w:hAnsiTheme="majorHAnsi" w:cstheme="majorHAnsi"/>
          <w:color w:val="000000"/>
          <w:lang w:val="en-US"/>
        </w:rPr>
        <w:t xml:space="preserve">The list of admitted and excluded candidates and the final list of classification will be </w:t>
      </w:r>
      <w:r w:rsidR="00686BE4" w:rsidRPr="00686BE4">
        <w:rPr>
          <w:rFonts w:asciiTheme="majorHAnsi" w:eastAsia="Trebuchet MS" w:hAnsiTheme="majorHAnsi" w:cstheme="majorHAnsi"/>
          <w:color w:val="000000"/>
          <w:lang w:val="en-US"/>
        </w:rPr>
        <w:t>publicized</w:t>
      </w:r>
      <w:r w:rsidRPr="00686BE4">
        <w:rPr>
          <w:rFonts w:asciiTheme="majorHAnsi" w:eastAsia="Trebuchet MS" w:hAnsiTheme="majorHAnsi" w:cstheme="majorHAnsi"/>
          <w:color w:val="000000"/>
          <w:lang w:val="en-US"/>
        </w:rPr>
        <w:t xml:space="preserve"> on the website of </w:t>
      </w:r>
      <w:r w:rsidR="000D2F96" w:rsidRPr="00686BE4">
        <w:rPr>
          <w:rFonts w:asciiTheme="majorHAnsi" w:eastAsia="Trebuchet MS" w:hAnsiTheme="majorHAnsi" w:cstheme="majorHAnsi"/>
          <w:color w:val="000000"/>
          <w:lang w:val="en-US"/>
        </w:rPr>
        <w:t>AlmaScience</w:t>
      </w:r>
      <w:r w:rsidRPr="00686BE4">
        <w:rPr>
          <w:rFonts w:asciiTheme="majorHAnsi" w:eastAsia="Trebuchet MS" w:hAnsiTheme="majorHAnsi" w:cstheme="majorHAnsi"/>
          <w:color w:val="000000"/>
          <w:lang w:val="en-US"/>
        </w:rPr>
        <w:t xml:space="preserve"> </w:t>
      </w:r>
      <w:r w:rsidR="003668C8" w:rsidRPr="003668C8">
        <w:rPr>
          <w:rFonts w:asciiTheme="majorHAnsi" w:eastAsia="Trebuchet MS" w:hAnsiTheme="majorHAnsi" w:cstheme="majorHAnsi"/>
          <w:color w:val="000000"/>
          <w:lang w:val="en-US"/>
        </w:rPr>
        <w:t>(</w:t>
      </w:r>
      <w:hyperlink r:id="rId9" w:history="1">
        <w:r w:rsidR="003668C8" w:rsidRPr="00686BE4">
          <w:rPr>
            <w:color w:val="000000"/>
            <w:lang w:val="en-US"/>
          </w:rPr>
          <w:t>www.almascience.pt</w:t>
        </w:r>
      </w:hyperlink>
      <w:r w:rsidRPr="00686BE4">
        <w:rPr>
          <w:rFonts w:asciiTheme="majorHAnsi" w:eastAsia="Trebuchet MS" w:hAnsiTheme="majorHAnsi" w:cstheme="majorHAnsi"/>
          <w:color w:val="000000"/>
          <w:lang w:val="en-US"/>
        </w:rPr>
        <w:t xml:space="preserve">) and sent by electronic mail with receipt of delivery to all candidates. </w:t>
      </w:r>
    </w:p>
    <w:p w14:paraId="732DC46A" w14:textId="77777777" w:rsidR="00C32177" w:rsidRPr="00C75DFC" w:rsidRDefault="00C32177" w:rsidP="00D47F72">
      <w:pPr>
        <w:pBdr>
          <w:top w:val="nil"/>
          <w:left w:val="nil"/>
          <w:bottom w:val="nil"/>
          <w:right w:val="nil"/>
          <w:between w:val="nil"/>
        </w:pBdr>
        <w:spacing w:after="0" w:line="240" w:lineRule="auto"/>
        <w:jc w:val="both"/>
        <w:rPr>
          <w:rFonts w:asciiTheme="majorHAnsi" w:eastAsia="Trebuchet MS" w:hAnsiTheme="majorHAnsi" w:cstheme="majorHAnsi"/>
          <w:color w:val="000000"/>
          <w:lang w:val="en-US"/>
        </w:rPr>
      </w:pPr>
    </w:p>
    <w:p w14:paraId="5F0B1ED4" w14:textId="11D82FC3" w:rsidR="00C32177" w:rsidRPr="00686BE4" w:rsidRDefault="00B162C5" w:rsidP="00D47F72">
      <w:pPr>
        <w:pStyle w:val="ListParagraph"/>
        <w:numPr>
          <w:ilvl w:val="0"/>
          <w:numId w:val="26"/>
        </w:numPr>
        <w:pBdr>
          <w:top w:val="nil"/>
          <w:left w:val="nil"/>
          <w:bottom w:val="nil"/>
          <w:right w:val="nil"/>
          <w:between w:val="nil"/>
        </w:pBdr>
        <w:tabs>
          <w:tab w:val="left" w:pos="284"/>
        </w:tabs>
        <w:spacing w:after="0" w:line="240" w:lineRule="auto"/>
        <w:jc w:val="both"/>
        <w:rPr>
          <w:sz w:val="21"/>
          <w:szCs w:val="21"/>
          <w:lang w:val="en-US"/>
        </w:rPr>
      </w:pPr>
      <w:r w:rsidRPr="00686BE4">
        <w:rPr>
          <w:sz w:val="21"/>
          <w:szCs w:val="21"/>
          <w:lang w:val="en-US"/>
        </w:rPr>
        <w:t>Non-discrimination and equal access policy</w:t>
      </w:r>
    </w:p>
    <w:p w14:paraId="48AA9D81" w14:textId="77777777" w:rsidR="00C32177" w:rsidRPr="00686BE4" w:rsidRDefault="00C32177" w:rsidP="00D47F72">
      <w:pPr>
        <w:spacing w:after="0" w:line="240" w:lineRule="auto"/>
        <w:jc w:val="both"/>
        <w:rPr>
          <w:rFonts w:asciiTheme="majorHAnsi" w:eastAsia="Trebuchet MS" w:hAnsiTheme="majorHAnsi" w:cstheme="majorHAnsi"/>
          <w:lang w:val="en-US"/>
        </w:rPr>
      </w:pPr>
    </w:p>
    <w:p w14:paraId="7AE0FE96" w14:textId="488B0D85" w:rsidR="00C32177" w:rsidRPr="00686BE4" w:rsidRDefault="000D2F96" w:rsidP="00D47F72">
      <w:pPr>
        <w:spacing w:after="0" w:line="240" w:lineRule="auto"/>
        <w:jc w:val="both"/>
        <w:rPr>
          <w:rFonts w:asciiTheme="majorHAnsi" w:eastAsia="Trebuchet MS" w:hAnsiTheme="majorHAnsi" w:cstheme="majorHAnsi"/>
          <w:lang w:val="en-US"/>
        </w:rPr>
      </w:pPr>
      <w:r w:rsidRPr="00686BE4">
        <w:rPr>
          <w:rFonts w:asciiTheme="majorHAnsi" w:eastAsia="Trebuchet MS" w:hAnsiTheme="majorHAnsi" w:cstheme="majorHAnsi"/>
          <w:lang w:val="en-US"/>
        </w:rPr>
        <w:t>AlmaScience</w:t>
      </w:r>
      <w:r w:rsidR="00B162C5" w:rsidRPr="00686BE4">
        <w:rPr>
          <w:rFonts w:asciiTheme="majorHAnsi" w:eastAsia="Trebuchet MS" w:hAnsiTheme="majorHAnsi" w:cstheme="majorHAnsi"/>
          <w:lang w:val="en-US"/>
        </w:rPr>
        <w:t xml:space="preserve"> actively promotes a non-discrimination and equal access policy, reason for which no candidate can be benefited, prejudiced or deprived of any duty, namely age, sex, disability, sexual orientation, chronic illness, nationality, ethnic origin or race, religion or political beliefs.</w:t>
      </w:r>
    </w:p>
    <w:p w14:paraId="2493AAE4" w14:textId="77777777" w:rsidR="00C32177" w:rsidRPr="00C75DFC" w:rsidRDefault="00C32177" w:rsidP="00D47F72">
      <w:pPr>
        <w:spacing w:after="0" w:line="240" w:lineRule="auto"/>
        <w:jc w:val="both"/>
        <w:rPr>
          <w:rFonts w:asciiTheme="majorHAnsi" w:eastAsia="Trebuchet MS" w:hAnsiTheme="majorHAnsi" w:cstheme="majorHAnsi"/>
          <w:lang w:val="en-US"/>
        </w:rPr>
      </w:pPr>
    </w:p>
    <w:p w14:paraId="500FC3F8" w14:textId="476116A0" w:rsidR="00C32177" w:rsidRPr="00DE3D90" w:rsidRDefault="00C32177" w:rsidP="00D47F72">
      <w:pPr>
        <w:spacing w:after="0" w:line="240" w:lineRule="auto"/>
        <w:jc w:val="both"/>
        <w:rPr>
          <w:rFonts w:asciiTheme="majorHAnsi" w:eastAsia="Trebuchet MS" w:hAnsiTheme="majorHAnsi" w:cstheme="majorHAnsi"/>
          <w:lang w:val="en-US"/>
        </w:rPr>
      </w:pPr>
    </w:p>
    <w:sectPr w:rsidR="00C32177" w:rsidRPr="00DE3D90">
      <w:headerReference w:type="default" r:id="rId10"/>
      <w:footerReference w:type="default" r:id="rId11"/>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89E2D" w14:textId="77777777" w:rsidR="005C3A67" w:rsidRDefault="005C3A67">
      <w:pPr>
        <w:spacing w:after="0" w:line="240" w:lineRule="auto"/>
      </w:pPr>
      <w:r>
        <w:separator/>
      </w:r>
    </w:p>
  </w:endnote>
  <w:endnote w:type="continuationSeparator" w:id="0">
    <w:p w14:paraId="2E43A359" w14:textId="77777777" w:rsidR="005C3A67" w:rsidRDefault="005C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573C" w14:textId="2CB21310" w:rsidR="00C32177" w:rsidRDefault="00B162C5">
    <w:pPr>
      <w:pBdr>
        <w:top w:val="nil"/>
        <w:left w:val="nil"/>
        <w:bottom w:val="nil"/>
        <w:right w:val="nil"/>
        <w:between w:val="nil"/>
      </w:pBdr>
      <w:tabs>
        <w:tab w:val="center" w:pos="4252"/>
        <w:tab w:val="right" w:pos="8504"/>
      </w:tabs>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2052F7">
      <w:rPr>
        <w:rFonts w:ascii="Trebuchet MS" w:eastAsia="Trebuchet MS" w:hAnsi="Trebuchet MS" w:cs="Trebuchet MS"/>
        <w:noProof/>
        <w:color w:val="000000"/>
        <w:sz w:val="18"/>
        <w:szCs w:val="18"/>
      </w:rPr>
      <w:t>4</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2052F7">
      <w:rPr>
        <w:rFonts w:ascii="Trebuchet MS" w:eastAsia="Trebuchet MS" w:hAnsi="Trebuchet MS" w:cs="Trebuchet MS"/>
        <w:noProof/>
        <w:color w:val="000000"/>
        <w:sz w:val="18"/>
        <w:szCs w:val="18"/>
      </w:rPr>
      <w:t>4</w:t>
    </w:r>
    <w:r>
      <w:rPr>
        <w:rFonts w:ascii="Trebuchet MS" w:eastAsia="Trebuchet MS" w:hAnsi="Trebuchet MS" w:cs="Trebuchet MS"/>
        <w:color w:val="000000"/>
        <w:sz w:val="18"/>
        <w:szCs w:val="18"/>
      </w:rPr>
      <w:fldChar w:fldCharType="end"/>
    </w:r>
  </w:p>
  <w:p w14:paraId="2728B28E" w14:textId="4DF3BD6E" w:rsidR="00C32177" w:rsidRPr="00C75DFC" w:rsidRDefault="00C75DFC">
    <w:pPr>
      <w:pBdr>
        <w:top w:val="nil"/>
        <w:left w:val="nil"/>
        <w:bottom w:val="nil"/>
        <w:right w:val="nil"/>
        <w:between w:val="nil"/>
      </w:pBdr>
      <w:tabs>
        <w:tab w:val="center" w:pos="4252"/>
        <w:tab w:val="right" w:pos="8504"/>
      </w:tabs>
      <w:rPr>
        <w:color w:val="000000"/>
        <w:sz w:val="16"/>
      </w:rPr>
    </w:pPr>
    <w:r w:rsidRPr="00C75DFC">
      <w:rPr>
        <w:color w:val="000000"/>
        <w:sz w:val="16"/>
      </w:rPr>
      <w:t>Campus da Caparica, 2829-516 Caparica Portugal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7642D" w14:textId="77777777" w:rsidR="005C3A67" w:rsidRDefault="005C3A67">
      <w:pPr>
        <w:spacing w:after="0" w:line="240" w:lineRule="auto"/>
      </w:pPr>
      <w:r>
        <w:separator/>
      </w:r>
    </w:p>
  </w:footnote>
  <w:footnote w:type="continuationSeparator" w:id="0">
    <w:p w14:paraId="073E0FED" w14:textId="77777777" w:rsidR="005C3A67" w:rsidRDefault="005C3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7064" w14:textId="77777777" w:rsidR="00933D79" w:rsidRDefault="00933D79" w:rsidP="00933D79">
    <w:pPr>
      <w:pBdr>
        <w:top w:val="nil"/>
        <w:left w:val="nil"/>
        <w:bottom w:val="nil"/>
        <w:right w:val="nil"/>
        <w:between w:val="nil"/>
      </w:pBdr>
      <w:tabs>
        <w:tab w:val="center" w:pos="4252"/>
        <w:tab w:val="right" w:pos="8504"/>
      </w:tabs>
      <w:jc w:val="center"/>
      <w:rPr>
        <w:color w:val="000000"/>
      </w:rPr>
    </w:pPr>
    <w:r>
      <w:rPr>
        <w:noProof/>
        <w:color w:val="000000"/>
      </w:rPr>
      <w:t>CoLAB | ASSOÇIAÇÃO ALMASCIENCE – INVESTIGAÇÃO E DESENVOLVIMENTO EM CELULOSE PARA APLICAÇÕES INTELIGENTES E SUSTENTÁVEIS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19A"/>
    <w:multiLevelType w:val="hybridMultilevel"/>
    <w:tmpl w:val="D1F66FA6"/>
    <w:lvl w:ilvl="0" w:tplc="08160001">
      <w:start w:val="1"/>
      <w:numFmt w:val="bullet"/>
      <w:lvlText w:val=""/>
      <w:lvlJc w:val="left"/>
      <w:pPr>
        <w:ind w:left="1500" w:hanging="360"/>
      </w:pPr>
      <w:rPr>
        <w:rFonts w:ascii="Symbol" w:hAnsi="Symbol" w:hint="default"/>
      </w:rPr>
    </w:lvl>
    <w:lvl w:ilvl="1" w:tplc="08160003">
      <w:start w:val="1"/>
      <w:numFmt w:val="bullet"/>
      <w:lvlText w:val="o"/>
      <w:lvlJc w:val="left"/>
      <w:pPr>
        <w:ind w:left="2220" w:hanging="360"/>
      </w:pPr>
      <w:rPr>
        <w:rFonts w:ascii="Courier New" w:hAnsi="Courier New" w:cs="Courier New" w:hint="default"/>
      </w:rPr>
    </w:lvl>
    <w:lvl w:ilvl="2" w:tplc="08160005" w:tentative="1">
      <w:start w:val="1"/>
      <w:numFmt w:val="bullet"/>
      <w:lvlText w:val=""/>
      <w:lvlJc w:val="left"/>
      <w:pPr>
        <w:ind w:left="2940" w:hanging="360"/>
      </w:pPr>
      <w:rPr>
        <w:rFonts w:ascii="Wingdings" w:hAnsi="Wingdings" w:hint="default"/>
      </w:rPr>
    </w:lvl>
    <w:lvl w:ilvl="3" w:tplc="08160001" w:tentative="1">
      <w:start w:val="1"/>
      <w:numFmt w:val="bullet"/>
      <w:lvlText w:val=""/>
      <w:lvlJc w:val="left"/>
      <w:pPr>
        <w:ind w:left="3660" w:hanging="360"/>
      </w:pPr>
      <w:rPr>
        <w:rFonts w:ascii="Symbol" w:hAnsi="Symbol" w:hint="default"/>
      </w:rPr>
    </w:lvl>
    <w:lvl w:ilvl="4" w:tplc="08160003" w:tentative="1">
      <w:start w:val="1"/>
      <w:numFmt w:val="bullet"/>
      <w:lvlText w:val="o"/>
      <w:lvlJc w:val="left"/>
      <w:pPr>
        <w:ind w:left="4380" w:hanging="360"/>
      </w:pPr>
      <w:rPr>
        <w:rFonts w:ascii="Courier New" w:hAnsi="Courier New" w:cs="Courier New" w:hint="default"/>
      </w:rPr>
    </w:lvl>
    <w:lvl w:ilvl="5" w:tplc="08160005" w:tentative="1">
      <w:start w:val="1"/>
      <w:numFmt w:val="bullet"/>
      <w:lvlText w:val=""/>
      <w:lvlJc w:val="left"/>
      <w:pPr>
        <w:ind w:left="5100" w:hanging="360"/>
      </w:pPr>
      <w:rPr>
        <w:rFonts w:ascii="Wingdings" w:hAnsi="Wingdings" w:hint="default"/>
      </w:rPr>
    </w:lvl>
    <w:lvl w:ilvl="6" w:tplc="08160001" w:tentative="1">
      <w:start w:val="1"/>
      <w:numFmt w:val="bullet"/>
      <w:lvlText w:val=""/>
      <w:lvlJc w:val="left"/>
      <w:pPr>
        <w:ind w:left="5820" w:hanging="360"/>
      </w:pPr>
      <w:rPr>
        <w:rFonts w:ascii="Symbol" w:hAnsi="Symbol" w:hint="default"/>
      </w:rPr>
    </w:lvl>
    <w:lvl w:ilvl="7" w:tplc="08160003" w:tentative="1">
      <w:start w:val="1"/>
      <w:numFmt w:val="bullet"/>
      <w:lvlText w:val="o"/>
      <w:lvlJc w:val="left"/>
      <w:pPr>
        <w:ind w:left="6540" w:hanging="360"/>
      </w:pPr>
      <w:rPr>
        <w:rFonts w:ascii="Courier New" w:hAnsi="Courier New" w:cs="Courier New" w:hint="default"/>
      </w:rPr>
    </w:lvl>
    <w:lvl w:ilvl="8" w:tplc="08160005" w:tentative="1">
      <w:start w:val="1"/>
      <w:numFmt w:val="bullet"/>
      <w:lvlText w:val=""/>
      <w:lvlJc w:val="left"/>
      <w:pPr>
        <w:ind w:left="7260" w:hanging="360"/>
      </w:pPr>
      <w:rPr>
        <w:rFonts w:ascii="Wingdings" w:hAnsi="Wingdings" w:hint="default"/>
      </w:rPr>
    </w:lvl>
  </w:abstractNum>
  <w:abstractNum w:abstractNumId="1" w15:restartNumberingAfterBreak="0">
    <w:nsid w:val="0C7F0D5B"/>
    <w:multiLevelType w:val="multilevel"/>
    <w:tmpl w:val="3EFE21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FB3B7F"/>
    <w:multiLevelType w:val="hybridMultilevel"/>
    <w:tmpl w:val="3DAEBA20"/>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07B045D"/>
    <w:multiLevelType w:val="hybridMultilevel"/>
    <w:tmpl w:val="03262B3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C8E25F2"/>
    <w:multiLevelType w:val="hybridMultilevel"/>
    <w:tmpl w:val="D8F83D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32C158BD"/>
    <w:multiLevelType w:val="multilevel"/>
    <w:tmpl w:val="29E22D52"/>
    <w:lvl w:ilvl="0">
      <w:start w:val="1"/>
      <w:numFmt w:val="lowerLetter"/>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3B432AB"/>
    <w:multiLevelType w:val="hybridMultilevel"/>
    <w:tmpl w:val="10E0D1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7A56663"/>
    <w:multiLevelType w:val="hybridMultilevel"/>
    <w:tmpl w:val="808ABE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7C54E4E"/>
    <w:multiLevelType w:val="hybridMultilevel"/>
    <w:tmpl w:val="CBC857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0E67DEE"/>
    <w:multiLevelType w:val="hybridMultilevel"/>
    <w:tmpl w:val="2A824152"/>
    <w:lvl w:ilvl="0" w:tplc="FFE0B932">
      <w:numFmt w:val="bullet"/>
      <w:lvlText w:val=""/>
      <w:lvlJc w:val="left"/>
      <w:pPr>
        <w:ind w:left="720" w:hanging="360"/>
      </w:pPr>
      <w:rPr>
        <w:rFonts w:ascii="Symbol" w:eastAsia="Trebuchet MS" w:hAnsi="Symbol" w:cs="Trebuchet M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1871B1D"/>
    <w:multiLevelType w:val="hybridMultilevel"/>
    <w:tmpl w:val="BD04D1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18A16E5"/>
    <w:multiLevelType w:val="hybridMultilevel"/>
    <w:tmpl w:val="2CAC4C6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434B5F4D"/>
    <w:multiLevelType w:val="hybridMultilevel"/>
    <w:tmpl w:val="9E7A5E8E"/>
    <w:lvl w:ilvl="0" w:tplc="08160001">
      <w:start w:val="1"/>
      <w:numFmt w:val="bullet"/>
      <w:lvlText w:val=""/>
      <w:lvlJc w:val="left"/>
      <w:pPr>
        <w:ind w:left="1500" w:hanging="360"/>
      </w:pPr>
      <w:rPr>
        <w:rFonts w:ascii="Symbol" w:hAnsi="Symbol" w:hint="default"/>
      </w:rPr>
    </w:lvl>
    <w:lvl w:ilvl="1" w:tplc="08160003" w:tentative="1">
      <w:start w:val="1"/>
      <w:numFmt w:val="bullet"/>
      <w:lvlText w:val="o"/>
      <w:lvlJc w:val="left"/>
      <w:pPr>
        <w:ind w:left="2220" w:hanging="360"/>
      </w:pPr>
      <w:rPr>
        <w:rFonts w:ascii="Courier New" w:hAnsi="Courier New" w:cs="Courier New" w:hint="default"/>
      </w:rPr>
    </w:lvl>
    <w:lvl w:ilvl="2" w:tplc="08160005" w:tentative="1">
      <w:start w:val="1"/>
      <w:numFmt w:val="bullet"/>
      <w:lvlText w:val=""/>
      <w:lvlJc w:val="left"/>
      <w:pPr>
        <w:ind w:left="2940" w:hanging="360"/>
      </w:pPr>
      <w:rPr>
        <w:rFonts w:ascii="Wingdings" w:hAnsi="Wingdings" w:hint="default"/>
      </w:rPr>
    </w:lvl>
    <w:lvl w:ilvl="3" w:tplc="08160001" w:tentative="1">
      <w:start w:val="1"/>
      <w:numFmt w:val="bullet"/>
      <w:lvlText w:val=""/>
      <w:lvlJc w:val="left"/>
      <w:pPr>
        <w:ind w:left="3660" w:hanging="360"/>
      </w:pPr>
      <w:rPr>
        <w:rFonts w:ascii="Symbol" w:hAnsi="Symbol" w:hint="default"/>
      </w:rPr>
    </w:lvl>
    <w:lvl w:ilvl="4" w:tplc="08160003" w:tentative="1">
      <w:start w:val="1"/>
      <w:numFmt w:val="bullet"/>
      <w:lvlText w:val="o"/>
      <w:lvlJc w:val="left"/>
      <w:pPr>
        <w:ind w:left="4380" w:hanging="360"/>
      </w:pPr>
      <w:rPr>
        <w:rFonts w:ascii="Courier New" w:hAnsi="Courier New" w:cs="Courier New" w:hint="default"/>
      </w:rPr>
    </w:lvl>
    <w:lvl w:ilvl="5" w:tplc="08160005" w:tentative="1">
      <w:start w:val="1"/>
      <w:numFmt w:val="bullet"/>
      <w:lvlText w:val=""/>
      <w:lvlJc w:val="left"/>
      <w:pPr>
        <w:ind w:left="5100" w:hanging="360"/>
      </w:pPr>
      <w:rPr>
        <w:rFonts w:ascii="Wingdings" w:hAnsi="Wingdings" w:hint="default"/>
      </w:rPr>
    </w:lvl>
    <w:lvl w:ilvl="6" w:tplc="08160001" w:tentative="1">
      <w:start w:val="1"/>
      <w:numFmt w:val="bullet"/>
      <w:lvlText w:val=""/>
      <w:lvlJc w:val="left"/>
      <w:pPr>
        <w:ind w:left="5820" w:hanging="360"/>
      </w:pPr>
      <w:rPr>
        <w:rFonts w:ascii="Symbol" w:hAnsi="Symbol" w:hint="default"/>
      </w:rPr>
    </w:lvl>
    <w:lvl w:ilvl="7" w:tplc="08160003" w:tentative="1">
      <w:start w:val="1"/>
      <w:numFmt w:val="bullet"/>
      <w:lvlText w:val="o"/>
      <w:lvlJc w:val="left"/>
      <w:pPr>
        <w:ind w:left="6540" w:hanging="360"/>
      </w:pPr>
      <w:rPr>
        <w:rFonts w:ascii="Courier New" w:hAnsi="Courier New" w:cs="Courier New" w:hint="default"/>
      </w:rPr>
    </w:lvl>
    <w:lvl w:ilvl="8" w:tplc="08160005" w:tentative="1">
      <w:start w:val="1"/>
      <w:numFmt w:val="bullet"/>
      <w:lvlText w:val=""/>
      <w:lvlJc w:val="left"/>
      <w:pPr>
        <w:ind w:left="7260" w:hanging="360"/>
      </w:pPr>
      <w:rPr>
        <w:rFonts w:ascii="Wingdings" w:hAnsi="Wingdings" w:hint="default"/>
      </w:rPr>
    </w:lvl>
  </w:abstractNum>
  <w:abstractNum w:abstractNumId="13" w15:restartNumberingAfterBreak="0">
    <w:nsid w:val="45951FF9"/>
    <w:multiLevelType w:val="hybridMultilevel"/>
    <w:tmpl w:val="D1E828CC"/>
    <w:lvl w:ilvl="0" w:tplc="0816000B">
      <w:start w:val="1"/>
      <w:numFmt w:val="bullet"/>
      <w:lvlText w:val=""/>
      <w:lvlJc w:val="left"/>
      <w:pPr>
        <w:ind w:left="765" w:hanging="360"/>
      </w:pPr>
      <w:rPr>
        <w:rFonts w:ascii="Wingdings" w:hAnsi="Wingdings"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4" w15:restartNumberingAfterBreak="0">
    <w:nsid w:val="48CF7F78"/>
    <w:multiLevelType w:val="hybridMultilevel"/>
    <w:tmpl w:val="F490BF7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15:restartNumberingAfterBreak="0">
    <w:nsid w:val="4E0C7431"/>
    <w:multiLevelType w:val="hybridMultilevel"/>
    <w:tmpl w:val="36E666F8"/>
    <w:lvl w:ilvl="0" w:tplc="08160001">
      <w:start w:val="1"/>
      <w:numFmt w:val="bullet"/>
      <w:lvlText w:val=""/>
      <w:lvlJc w:val="left"/>
      <w:pPr>
        <w:ind w:left="720" w:hanging="360"/>
      </w:pPr>
      <w:rPr>
        <w:rFonts w:ascii="Symbol" w:hAnsi="Symbol" w:hint="default"/>
      </w:rPr>
    </w:lvl>
    <w:lvl w:ilvl="1" w:tplc="0EECEAD6">
      <w:numFmt w:val="bullet"/>
      <w:lvlText w:val="•"/>
      <w:lvlJc w:val="left"/>
      <w:pPr>
        <w:ind w:left="1440" w:hanging="360"/>
      </w:pPr>
      <w:rPr>
        <w:rFonts w:ascii="Calibri" w:eastAsia="Calibri" w:hAnsi="Calibri" w:cs="Calibri"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1102A3C"/>
    <w:multiLevelType w:val="hybridMultilevel"/>
    <w:tmpl w:val="4796D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A856F7"/>
    <w:multiLevelType w:val="hybridMultilevel"/>
    <w:tmpl w:val="29309DE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602F2EF1"/>
    <w:multiLevelType w:val="hybridMultilevel"/>
    <w:tmpl w:val="F8B4C81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5AC447F"/>
    <w:multiLevelType w:val="hybridMultilevel"/>
    <w:tmpl w:val="1056F71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0" w15:restartNumberingAfterBreak="0">
    <w:nsid w:val="6665020C"/>
    <w:multiLevelType w:val="hybridMultilevel"/>
    <w:tmpl w:val="C6949412"/>
    <w:lvl w:ilvl="0" w:tplc="BC48B69A">
      <w:start w:val="1"/>
      <w:numFmt w:val="lowerLetter"/>
      <w:lvlText w:val="%1."/>
      <w:lvlJc w:val="left"/>
      <w:pPr>
        <w:ind w:left="1085" w:hanging="360"/>
      </w:pPr>
      <w:rPr>
        <w:rFonts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21" w15:restartNumberingAfterBreak="0">
    <w:nsid w:val="6E1605B1"/>
    <w:multiLevelType w:val="hybridMultilevel"/>
    <w:tmpl w:val="5ABA16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FEC0B32"/>
    <w:multiLevelType w:val="multilevel"/>
    <w:tmpl w:val="29E22D52"/>
    <w:lvl w:ilvl="0">
      <w:start w:val="1"/>
      <w:numFmt w:val="lowerLetter"/>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1AA4B1D"/>
    <w:multiLevelType w:val="multilevel"/>
    <w:tmpl w:val="5E88ECA0"/>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3C512E6"/>
    <w:multiLevelType w:val="multilevel"/>
    <w:tmpl w:val="79229B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44728E7"/>
    <w:multiLevelType w:val="hybridMultilevel"/>
    <w:tmpl w:val="9F5C03C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6" w15:restartNumberingAfterBreak="0">
    <w:nsid w:val="7523035D"/>
    <w:multiLevelType w:val="multilevel"/>
    <w:tmpl w:val="5E88ECA0"/>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82F6354"/>
    <w:multiLevelType w:val="multilevel"/>
    <w:tmpl w:val="99DC2A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9354928"/>
    <w:multiLevelType w:val="hybridMultilevel"/>
    <w:tmpl w:val="03BEEF4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6"/>
  </w:num>
  <w:num w:numId="4">
    <w:abstractNumId w:val="5"/>
  </w:num>
  <w:num w:numId="5">
    <w:abstractNumId w:val="27"/>
  </w:num>
  <w:num w:numId="6">
    <w:abstractNumId w:val="20"/>
  </w:num>
  <w:num w:numId="7">
    <w:abstractNumId w:val="21"/>
  </w:num>
  <w:num w:numId="8">
    <w:abstractNumId w:val="23"/>
  </w:num>
  <w:num w:numId="9">
    <w:abstractNumId w:val="28"/>
  </w:num>
  <w:num w:numId="10">
    <w:abstractNumId w:val="6"/>
  </w:num>
  <w:num w:numId="11">
    <w:abstractNumId w:val="9"/>
  </w:num>
  <w:num w:numId="12">
    <w:abstractNumId w:val="10"/>
  </w:num>
  <w:num w:numId="13">
    <w:abstractNumId w:val="13"/>
  </w:num>
  <w:num w:numId="14">
    <w:abstractNumId w:val="15"/>
  </w:num>
  <w:num w:numId="15">
    <w:abstractNumId w:val="19"/>
  </w:num>
  <w:num w:numId="16">
    <w:abstractNumId w:val="25"/>
  </w:num>
  <w:num w:numId="17">
    <w:abstractNumId w:val="3"/>
  </w:num>
  <w:num w:numId="18">
    <w:abstractNumId w:val="8"/>
  </w:num>
  <w:num w:numId="19">
    <w:abstractNumId w:val="14"/>
  </w:num>
  <w:num w:numId="20">
    <w:abstractNumId w:val="12"/>
  </w:num>
  <w:num w:numId="21">
    <w:abstractNumId w:val="0"/>
  </w:num>
  <w:num w:numId="22">
    <w:abstractNumId w:val="4"/>
  </w:num>
  <w:num w:numId="23">
    <w:abstractNumId w:val="11"/>
  </w:num>
  <w:num w:numId="24">
    <w:abstractNumId w:val="17"/>
  </w:num>
  <w:num w:numId="25">
    <w:abstractNumId w:val="22"/>
  </w:num>
  <w:num w:numId="26">
    <w:abstractNumId w:val="2"/>
  </w:num>
  <w:num w:numId="27">
    <w:abstractNumId w:val="18"/>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77"/>
    <w:rsid w:val="00047D6E"/>
    <w:rsid w:val="00071619"/>
    <w:rsid w:val="000928AB"/>
    <w:rsid w:val="000A75D7"/>
    <w:rsid w:val="000C0893"/>
    <w:rsid w:val="000D2F96"/>
    <w:rsid w:val="00105B79"/>
    <w:rsid w:val="00110EFE"/>
    <w:rsid w:val="00152B53"/>
    <w:rsid w:val="001542FB"/>
    <w:rsid w:val="001A5773"/>
    <w:rsid w:val="002052F7"/>
    <w:rsid w:val="002138FE"/>
    <w:rsid w:val="00226352"/>
    <w:rsid w:val="0024561E"/>
    <w:rsid w:val="002509BE"/>
    <w:rsid w:val="00254F63"/>
    <w:rsid w:val="00272F06"/>
    <w:rsid w:val="002B4A1F"/>
    <w:rsid w:val="002F0740"/>
    <w:rsid w:val="00301302"/>
    <w:rsid w:val="003668C8"/>
    <w:rsid w:val="003A14BD"/>
    <w:rsid w:val="003D0A29"/>
    <w:rsid w:val="004571E2"/>
    <w:rsid w:val="00465A8B"/>
    <w:rsid w:val="00482BC6"/>
    <w:rsid w:val="004C355D"/>
    <w:rsid w:val="004C5055"/>
    <w:rsid w:val="004D0AA8"/>
    <w:rsid w:val="00503578"/>
    <w:rsid w:val="00515D62"/>
    <w:rsid w:val="00523811"/>
    <w:rsid w:val="005758CE"/>
    <w:rsid w:val="00585204"/>
    <w:rsid w:val="005A3A23"/>
    <w:rsid w:val="005C3A67"/>
    <w:rsid w:val="005E1D26"/>
    <w:rsid w:val="00627C4F"/>
    <w:rsid w:val="00686BE4"/>
    <w:rsid w:val="006F38D6"/>
    <w:rsid w:val="00710DA5"/>
    <w:rsid w:val="00723B4B"/>
    <w:rsid w:val="00745D86"/>
    <w:rsid w:val="008065FD"/>
    <w:rsid w:val="008066C9"/>
    <w:rsid w:val="0081168E"/>
    <w:rsid w:val="0087187F"/>
    <w:rsid w:val="008E2283"/>
    <w:rsid w:val="008F2DAB"/>
    <w:rsid w:val="00933D79"/>
    <w:rsid w:val="00971CEA"/>
    <w:rsid w:val="009926A1"/>
    <w:rsid w:val="009B0304"/>
    <w:rsid w:val="009C606F"/>
    <w:rsid w:val="009D3088"/>
    <w:rsid w:val="00A025AC"/>
    <w:rsid w:val="00A030F8"/>
    <w:rsid w:val="00A51F29"/>
    <w:rsid w:val="00AA40BD"/>
    <w:rsid w:val="00AC7219"/>
    <w:rsid w:val="00AC7642"/>
    <w:rsid w:val="00B12F3C"/>
    <w:rsid w:val="00B162C5"/>
    <w:rsid w:val="00B4487B"/>
    <w:rsid w:val="00C32177"/>
    <w:rsid w:val="00C75DFC"/>
    <w:rsid w:val="00C77AC6"/>
    <w:rsid w:val="00CD2BBC"/>
    <w:rsid w:val="00D05C71"/>
    <w:rsid w:val="00D14BB4"/>
    <w:rsid w:val="00D47F72"/>
    <w:rsid w:val="00D64E24"/>
    <w:rsid w:val="00DA009E"/>
    <w:rsid w:val="00DE3D90"/>
    <w:rsid w:val="00E643E5"/>
    <w:rsid w:val="00E7305C"/>
    <w:rsid w:val="00E94198"/>
    <w:rsid w:val="00EA1011"/>
    <w:rsid w:val="00EA5824"/>
    <w:rsid w:val="00EB0C0B"/>
    <w:rsid w:val="00EC6D1A"/>
    <w:rsid w:val="00ED69C4"/>
    <w:rsid w:val="00EF71B6"/>
    <w:rsid w:val="00F56C1F"/>
    <w:rsid w:val="00F67502"/>
    <w:rsid w:val="00F909A2"/>
    <w:rsid w:val="00FC76AB"/>
    <w:rsid w:val="00FD5C9F"/>
    <w:rsid w:val="00FD7326"/>
    <w:rsid w:val="00FD7BBD"/>
    <w:rsid w:val="00FE2C7E"/>
    <w:rsid w:val="00FE42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2851"/>
  <w15:docId w15:val="{26065EA1-F041-483F-9B02-41CC3710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D5C9F"/>
    <w:rPr>
      <w:sz w:val="16"/>
      <w:szCs w:val="16"/>
    </w:rPr>
  </w:style>
  <w:style w:type="paragraph" w:styleId="CommentText">
    <w:name w:val="annotation text"/>
    <w:basedOn w:val="Normal"/>
    <w:link w:val="CommentTextChar"/>
    <w:uiPriority w:val="99"/>
    <w:semiHidden/>
    <w:unhideWhenUsed/>
    <w:rsid w:val="00FD5C9F"/>
    <w:pPr>
      <w:spacing w:line="240" w:lineRule="auto"/>
    </w:pPr>
    <w:rPr>
      <w:sz w:val="20"/>
      <w:szCs w:val="20"/>
    </w:rPr>
  </w:style>
  <w:style w:type="character" w:customStyle="1" w:styleId="CommentTextChar">
    <w:name w:val="Comment Text Char"/>
    <w:basedOn w:val="DefaultParagraphFont"/>
    <w:link w:val="CommentText"/>
    <w:uiPriority w:val="99"/>
    <w:semiHidden/>
    <w:rsid w:val="00FD5C9F"/>
    <w:rPr>
      <w:sz w:val="20"/>
      <w:szCs w:val="20"/>
    </w:rPr>
  </w:style>
  <w:style w:type="paragraph" w:styleId="CommentSubject">
    <w:name w:val="annotation subject"/>
    <w:basedOn w:val="CommentText"/>
    <w:next w:val="CommentText"/>
    <w:link w:val="CommentSubjectChar"/>
    <w:uiPriority w:val="99"/>
    <w:semiHidden/>
    <w:unhideWhenUsed/>
    <w:rsid w:val="00FD5C9F"/>
    <w:rPr>
      <w:b/>
      <w:bCs/>
    </w:rPr>
  </w:style>
  <w:style w:type="character" w:customStyle="1" w:styleId="CommentSubjectChar">
    <w:name w:val="Comment Subject Char"/>
    <w:basedOn w:val="CommentTextChar"/>
    <w:link w:val="CommentSubject"/>
    <w:uiPriority w:val="99"/>
    <w:semiHidden/>
    <w:rsid w:val="00FD5C9F"/>
    <w:rPr>
      <w:b/>
      <w:bCs/>
      <w:sz w:val="20"/>
      <w:szCs w:val="20"/>
    </w:rPr>
  </w:style>
  <w:style w:type="paragraph" w:styleId="BalloonText">
    <w:name w:val="Balloon Text"/>
    <w:basedOn w:val="Normal"/>
    <w:link w:val="BalloonTextChar"/>
    <w:uiPriority w:val="99"/>
    <w:semiHidden/>
    <w:unhideWhenUsed/>
    <w:rsid w:val="00FD5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C9F"/>
    <w:rPr>
      <w:rFonts w:ascii="Segoe UI" w:hAnsi="Segoe UI" w:cs="Segoe UI"/>
      <w:sz w:val="18"/>
      <w:szCs w:val="18"/>
    </w:rPr>
  </w:style>
  <w:style w:type="paragraph" w:styleId="ListParagraph">
    <w:name w:val="List Paragraph"/>
    <w:basedOn w:val="Normal"/>
    <w:uiPriority w:val="34"/>
    <w:qFormat/>
    <w:rsid w:val="00723B4B"/>
    <w:pPr>
      <w:ind w:left="720"/>
      <w:contextualSpacing/>
    </w:pPr>
  </w:style>
  <w:style w:type="paragraph" w:styleId="Header">
    <w:name w:val="header"/>
    <w:basedOn w:val="Normal"/>
    <w:link w:val="HeaderChar"/>
    <w:uiPriority w:val="99"/>
    <w:unhideWhenUsed/>
    <w:rsid w:val="00F909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F909A2"/>
  </w:style>
  <w:style w:type="paragraph" w:styleId="Footer">
    <w:name w:val="footer"/>
    <w:basedOn w:val="Normal"/>
    <w:link w:val="FooterChar"/>
    <w:uiPriority w:val="99"/>
    <w:unhideWhenUsed/>
    <w:rsid w:val="00F909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F909A2"/>
  </w:style>
  <w:style w:type="character" w:styleId="Hyperlink">
    <w:name w:val="Hyperlink"/>
    <w:basedOn w:val="DefaultParagraphFont"/>
    <w:uiPriority w:val="99"/>
    <w:unhideWhenUsed/>
    <w:rsid w:val="003668C8"/>
    <w:rPr>
      <w:color w:val="0000FF" w:themeColor="hyperlink"/>
      <w:u w:val="single"/>
    </w:rPr>
  </w:style>
  <w:style w:type="paragraph" w:customStyle="1" w:styleId="Default">
    <w:name w:val="Default"/>
    <w:rsid w:val="00A51F29"/>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UnresolvedMention">
    <w:name w:val="Unresolved Mention"/>
    <w:basedOn w:val="DefaultParagraphFont"/>
    <w:uiPriority w:val="99"/>
    <w:semiHidden/>
    <w:unhideWhenUsed/>
    <w:rsid w:val="008066C9"/>
    <w:rPr>
      <w:color w:val="605E5C"/>
      <w:shd w:val="clear" w:color="auto" w:fill="E1DFDD"/>
    </w:rPr>
  </w:style>
  <w:style w:type="character" w:styleId="FollowedHyperlink">
    <w:name w:val="FollowedHyperlink"/>
    <w:basedOn w:val="DefaultParagraphFont"/>
    <w:uiPriority w:val="99"/>
    <w:semiHidden/>
    <w:unhideWhenUsed/>
    <w:rsid w:val="00933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cruiting@almascience.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mascie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8E80-4844-4F14-90F2-8047F344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1552</Words>
  <Characters>8381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FCTUNL</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Daniela Faustino de Almeida</dc:creator>
  <cp:lastModifiedBy>Carlos Jorge Silva</cp:lastModifiedBy>
  <cp:revision>10</cp:revision>
  <dcterms:created xsi:type="dcterms:W3CDTF">2019-09-10T11:09:00Z</dcterms:created>
  <dcterms:modified xsi:type="dcterms:W3CDTF">2019-09-13T12:17:00Z</dcterms:modified>
</cp:coreProperties>
</file>